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6C0F3315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 w:rsidR="00E34D0C"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 w:rsidR="00E34D0C">
        <w:rPr>
          <w:b/>
          <w:bCs/>
          <w:sz w:val="30"/>
          <w:szCs w:val="30"/>
        </w:rPr>
        <w:t>0</w:t>
      </w:r>
      <w:r w:rsidR="009703E3">
        <w:rPr>
          <w:b/>
          <w:bCs/>
          <w:sz w:val="30"/>
          <w:szCs w:val="30"/>
        </w:rPr>
        <w:t>3</w:t>
      </w:r>
      <w:r w:rsidRPr="000023CF">
        <w:rPr>
          <w:b/>
          <w:bCs/>
          <w:sz w:val="30"/>
          <w:szCs w:val="30"/>
        </w:rPr>
        <w:t>.</w:t>
      </w:r>
      <w:r w:rsidR="006120E4">
        <w:rPr>
          <w:b/>
          <w:bCs/>
          <w:sz w:val="30"/>
          <w:szCs w:val="30"/>
        </w:rPr>
        <w:t>1</w:t>
      </w:r>
      <w:r w:rsidR="00E34D0C">
        <w:rPr>
          <w:b/>
          <w:bCs/>
          <w:sz w:val="30"/>
          <w:szCs w:val="30"/>
        </w:rPr>
        <w:t>1</w:t>
      </w:r>
      <w:r w:rsidRPr="000023CF">
        <w:rPr>
          <w:b/>
          <w:bCs/>
          <w:sz w:val="30"/>
          <w:szCs w:val="30"/>
        </w:rPr>
        <w:t>.-i Pénzügyi Bizottsági ülés NYÍLT határozati javaslatai</w:t>
      </w:r>
    </w:p>
    <w:p w14:paraId="0F8A59A3" w14:textId="7445C9A9" w:rsidR="00D00367" w:rsidRPr="00977F4B" w:rsidRDefault="00E34D0C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34D0C">
        <w:rPr>
          <w:rFonts w:ascii="Times New Roman" w:hAnsi="Times New Roman"/>
          <w:b/>
          <w:bCs/>
          <w:u w:val="single"/>
        </w:rPr>
        <w:t>2025. évi költségvetés</w:t>
      </w:r>
      <w:r w:rsidR="009703E3">
        <w:rPr>
          <w:rFonts w:ascii="Times New Roman" w:hAnsi="Times New Roman"/>
          <w:b/>
          <w:bCs/>
          <w:u w:val="single"/>
        </w:rPr>
        <w:t>ről szóló rendelet</w:t>
      </w:r>
      <w:r w:rsidR="001C7FCB" w:rsidRPr="002D3923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4240D1F9" w14:textId="37B3D0AA" w:rsidR="005A3285" w:rsidRDefault="001C7FCB" w:rsidP="00D00367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36298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F6127A" w:rsidRP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666DB3" w:rsidRP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a 2025. költségvetési rendelet-tervezet előterjesztés szerinti elfogadását. </w:t>
      </w:r>
    </w:p>
    <w:p w14:paraId="706964A1" w14:textId="77777777" w:rsidR="009703E3" w:rsidRPr="00D00367" w:rsidRDefault="009703E3" w:rsidP="009703E3">
      <w:pPr>
        <w:pStyle w:val="Listaszerbekezds"/>
        <w:widowControl w:val="0"/>
        <w:tabs>
          <w:tab w:val="left" w:pos="5070"/>
        </w:tabs>
        <w:suppressAutoHyphens/>
        <w:spacing w:after="60" w:line="240" w:lineRule="auto"/>
        <w:ind w:left="1018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45B05796" w14:textId="354BC8B8" w:rsidR="00F6127A" w:rsidRDefault="005A3285" w:rsidP="00D00367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Pénzügyi Bizottság </w:t>
      </w:r>
      <w:r w:rsidR="00601CEA">
        <w:rPr>
          <w:rFonts w:ascii="Times New Roman" w:eastAsia="Times New Roman" w:hAnsi="Times New Roman" w:cs="Times New Roman"/>
        </w:rPr>
        <w:t xml:space="preserve">az óvodapedagógusok és az óvodai dolgozók ösztönző programjának pontosítását/kidolgozását - intézményvezetővel történő egyeztetést követően – a soron következő Pénzügyi bizottsági ülésen kívánja tárgyalni. </w:t>
      </w:r>
    </w:p>
    <w:p w14:paraId="5B9F89D2" w14:textId="77777777" w:rsidR="00D00367" w:rsidRPr="00601CEA" w:rsidRDefault="00D00367" w:rsidP="00601CEA">
      <w:pPr>
        <w:widowControl w:val="0"/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486CD87" w14:textId="48EB961E" w:rsidR="001C7FCB" w:rsidRPr="001C7FCB" w:rsidRDefault="009703E3" w:rsidP="001F2C5A">
      <w:pPr>
        <w:numPr>
          <w:ilvl w:val="0"/>
          <w:numId w:val="2"/>
        </w:numPr>
        <w:spacing w:after="20"/>
        <w:ind w:left="658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6298C">
        <w:rPr>
          <w:rFonts w:ascii="Times New Roman" w:hAnsi="Times New Roman"/>
          <w:b/>
          <w:bCs/>
          <w:u w:val="single"/>
        </w:rPr>
        <w:t>2024. évi</w:t>
      </w:r>
      <w:r>
        <w:rPr>
          <w:rFonts w:ascii="Times New Roman" w:hAnsi="Times New Roman"/>
          <w:b/>
          <w:bCs/>
          <w:u w:val="single"/>
        </w:rPr>
        <w:t xml:space="preserve"> költségvetési rendelet módosítása</w:t>
      </w:r>
      <w:r w:rsidR="001C7FCB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59243F4E" w14:textId="59A3BC02" w:rsidR="00E34D0C" w:rsidRDefault="001C7FCB" w:rsidP="009703E3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053C3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előterjesztés szerint 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053C3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2024. évi költségvetési rendelet módosításának elfogadását.</w:t>
      </w:r>
    </w:p>
    <w:p w14:paraId="5A9A1030" w14:textId="77777777" w:rsidR="00E34D0C" w:rsidRDefault="00E34D0C" w:rsidP="00E34D0C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556055BF" w14:textId="44D6D8D9" w:rsidR="00E34D0C" w:rsidRPr="00E34D0C" w:rsidRDefault="00197AAB" w:rsidP="00E34D0C">
      <w:pPr>
        <w:pStyle w:val="Listaszerbekezds"/>
        <w:numPr>
          <w:ilvl w:val="0"/>
          <w:numId w:val="2"/>
        </w:numPr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</w:pPr>
      <w:r w:rsidRPr="0036298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2025. évi közbeszerzési terv elfogadása</w:t>
      </w:r>
      <w:r w:rsidR="00E34D0C" w:rsidRPr="00E34D0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:</w:t>
      </w:r>
    </w:p>
    <w:p w14:paraId="63DB8F60" w14:textId="665161FF" w:rsidR="001C7FCB" w:rsidRPr="002803D0" w:rsidRDefault="001C7FCB" w:rsidP="002803D0">
      <w:pPr>
        <w:pStyle w:val="Listaszerbekezds"/>
        <w:spacing w:after="200"/>
        <w:ind w:left="658"/>
        <w:jc w:val="both"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  <w:r w:rsidRPr="00E34D0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CD3EDF" w:rsidRPr="00E34D0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</w:t>
      </w:r>
      <w:r w:rsidR="002D145D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előterjesztés szerint elfogadni a 2025. évi közbeszerzési terv elfogadását.</w:t>
      </w:r>
    </w:p>
    <w:p w14:paraId="35747165" w14:textId="055864A6" w:rsidR="001C7FCB" w:rsidRPr="00A554FF" w:rsidRDefault="00197AAB" w:rsidP="00B02BAB">
      <w:pPr>
        <w:numPr>
          <w:ilvl w:val="0"/>
          <w:numId w:val="2"/>
        </w:numPr>
        <w:spacing w:after="20" w:line="240" w:lineRule="auto"/>
        <w:ind w:left="658" w:hanging="357"/>
        <w:contextualSpacing/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</w:pPr>
      <w:r w:rsidRPr="0036298C"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  <w:t>Beszámoló a 2024</w:t>
      </w:r>
      <w:r w:rsidRPr="00197AAB"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  <w:t>. évi adóügyi feladatok ellátásáról</w:t>
      </w:r>
      <w:r w:rsidR="001C7FCB" w:rsidRPr="00A554FF"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  <w:t>:</w:t>
      </w:r>
    </w:p>
    <w:p w14:paraId="5CCDC258" w14:textId="32FA6C27" w:rsidR="00A554FF" w:rsidRDefault="001C7FCB" w:rsidP="002447F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2447F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előterjesztés szerint javasolja </w:t>
      </w:r>
      <w:r w:rsidR="002D145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2024. évi adóügyi feladatok ellátásáról szóló beszámoló elfogadását.</w:t>
      </w:r>
    </w:p>
    <w:p w14:paraId="4887796D" w14:textId="77777777" w:rsidR="005A3285" w:rsidRDefault="005A3285" w:rsidP="002447F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082B0571" w14:textId="77218591" w:rsidR="005A3285" w:rsidRPr="00197AAB" w:rsidRDefault="00197AAB" w:rsidP="00197AAB">
      <w:pPr>
        <w:pStyle w:val="Listaszerbekezds"/>
        <w:numPr>
          <w:ilvl w:val="0"/>
          <w:numId w:val="2"/>
        </w:numPr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</w:pPr>
      <w:r w:rsidRPr="00197AAB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 xml:space="preserve">Kisbéri Napok (vendéglátás, </w:t>
      </w:r>
      <w:proofErr w:type="spellStart"/>
      <w:r w:rsidRPr="00197AAB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Hántai</w:t>
      </w:r>
      <w:proofErr w:type="spellEnd"/>
      <w:r w:rsidRPr="00197AAB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 xml:space="preserve"> Falunap)</w:t>
      </w:r>
      <w:r w:rsidR="005A3285" w:rsidRPr="00197AAB">
        <w:rPr>
          <w:rFonts w:ascii="Times New Roman" w:eastAsia="Lucida Sans Unicode" w:hAnsi="Times New Roman" w:cs="Times New Roman"/>
          <w:b/>
          <w:bCs/>
          <w:iCs/>
          <w:lang w:eastAsia="ar-SA"/>
          <w14:ligatures w14:val="none"/>
        </w:rPr>
        <w:t xml:space="preserve">: </w:t>
      </w:r>
    </w:p>
    <w:p w14:paraId="05D37C00" w14:textId="1810B004" w:rsidR="00804CCE" w:rsidRDefault="005A3285" w:rsidP="00804CCE">
      <w:pPr>
        <w:pStyle w:val="Listaszerbekezds"/>
        <w:widowControl w:val="0"/>
        <w:tabs>
          <w:tab w:val="left" w:pos="5070"/>
        </w:tabs>
        <w:suppressAutoHyphens/>
        <w:spacing w:after="260" w:line="240" w:lineRule="auto"/>
        <w:ind w:left="646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</w:t>
      </w:r>
      <w:r w:rsidR="0011771C"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Bizottság</w:t>
      </w:r>
      <w:r w:rsidR="00804CC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7FDAB9F7" w14:textId="3F9F500F" w:rsidR="00DA5383" w:rsidRPr="00804CCE" w:rsidRDefault="009660EE" w:rsidP="00804CCE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E08A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3D14FE" w:rsidRPr="003D14FE">
        <w:t xml:space="preserve"> </w:t>
      </w:r>
      <w:r w:rsidR="003D14FE" w:rsidRPr="001E08A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2025. évi Kisbéri Napok rendezvénysorozat</w:t>
      </w:r>
      <w:r w:rsidR="007605F3" w:rsidRPr="001E08A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1E08A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nagy </w:t>
      </w:r>
      <w:r w:rsidR="007605F3" w:rsidRPr="001E08A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vendéglátására </w:t>
      </w:r>
      <w:r w:rsidR="007605F3" w:rsidRPr="00804CC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kiírásra kerülő pályázatban kéri szerepeltetni a RE-pohár biztosítását</w:t>
      </w:r>
      <w:r w:rsidR="00E20E9B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  <w:r w:rsidR="00601CE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valamint a fellépő zenekarok </w:t>
      </w:r>
      <w:proofErr w:type="spellStart"/>
      <w:r w:rsidR="00601CEA">
        <w:rPr>
          <w:rFonts w:ascii="Times New Roman" w:eastAsia="Lucida Sans Unicode" w:hAnsi="Times New Roman" w:cs="Times New Roman"/>
          <w:iCs/>
          <w:lang w:eastAsia="ar-SA"/>
          <w14:ligatures w14:val="none"/>
        </w:rPr>
        <w:t>catering</w:t>
      </w:r>
      <w:proofErr w:type="spellEnd"/>
      <w:r w:rsidR="00601CE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igényének biztosítását,</w:t>
      </w:r>
    </w:p>
    <w:p w14:paraId="1B817046" w14:textId="0F92AD54" w:rsidR="001E08A4" w:rsidRDefault="001E08A4" w:rsidP="001E08A4">
      <w:pPr>
        <w:pStyle w:val="Listaszerbekezds"/>
        <w:widowControl w:val="0"/>
        <w:numPr>
          <w:ilvl w:val="0"/>
          <w:numId w:val="14"/>
        </w:numPr>
        <w:suppressAutoHyphens/>
        <w:spacing w:after="0" w:line="240" w:lineRule="auto"/>
        <w:ind w:left="1015" w:hanging="357"/>
        <w:contextualSpacing w:val="0"/>
        <w:jc w:val="both"/>
        <w:rPr>
          <w:rFonts w:ascii="Times New Roman" w:hAnsi="Times New Roman" w:cs="Times New Roman"/>
          <w:kern w:val="0"/>
        </w:rPr>
      </w:pPr>
      <w:r w:rsidRPr="001E08A4">
        <w:rPr>
          <w:rFonts w:ascii="Times New Roman" w:hAnsi="Times New Roman" w:cs="Times New Roman"/>
          <w:kern w:val="0"/>
        </w:rPr>
        <w:t xml:space="preserve">a </w:t>
      </w:r>
      <w:r w:rsidR="007119E1">
        <w:rPr>
          <w:rFonts w:ascii="Times New Roman" w:hAnsi="Times New Roman" w:cs="Times New Roman"/>
          <w:kern w:val="0"/>
        </w:rPr>
        <w:t xml:space="preserve">nagy vendéglátás vonatkozásában a </w:t>
      </w:r>
      <w:r w:rsidRPr="001E08A4">
        <w:rPr>
          <w:rFonts w:ascii="Times New Roman" w:hAnsi="Times New Roman" w:cs="Times New Roman"/>
          <w:kern w:val="0"/>
        </w:rPr>
        <w:t>minimálisan elvárt bérleti díj nagysága bruttó 850.000.- Ft,</w:t>
      </w:r>
    </w:p>
    <w:p w14:paraId="10A95F9F" w14:textId="20BE51C5" w:rsidR="00E20E9B" w:rsidRPr="00E20E9B" w:rsidRDefault="00E20E9B" w:rsidP="00E20E9B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605F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pályázati felhívást 2025. április 01-től 2025. május 01-ig javasolja hirdetni és a benyújtási határidőt követő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Pénzügyi Bizottsági </w:t>
      </w:r>
      <w:r w:rsidRPr="007605F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ülésen bontani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04560CEA" w14:textId="2D613915" w:rsidR="00F43FDD" w:rsidRDefault="001E08A4" w:rsidP="001E08A4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2D2F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kizárólagosság</w:t>
      </w:r>
      <w:r w:rsidR="002D2F23" w:rsidRPr="002D2F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biztosítását</w:t>
      </w:r>
      <w:r w:rsidR="002D2F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javasolja a nagy vendéglátásra vonatkozóan, </w:t>
      </w:r>
    </w:p>
    <w:p w14:paraId="65AD1533" w14:textId="08B99AC6" w:rsidR="0057612B" w:rsidRPr="002D4D85" w:rsidRDefault="0057612B" w:rsidP="002D4D85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2D4D85">
        <w:rPr>
          <w:rFonts w:ascii="Times New Roman" w:eastAsia="Times New Roman" w:hAnsi="Times New Roman" w:cs="Times New Roman"/>
          <w14:ligatures w14:val="none"/>
        </w:rPr>
        <w:t>javasolja, hogy a soron következő Hánta Bizottsági ülésen</w:t>
      </w:r>
      <w:r w:rsidR="004B457B" w:rsidRPr="002D4D85">
        <w:rPr>
          <w:rFonts w:ascii="Times New Roman" w:eastAsia="Times New Roman" w:hAnsi="Times New Roman" w:cs="Times New Roman"/>
          <w14:ligatures w14:val="none"/>
        </w:rPr>
        <w:t xml:space="preserve"> kerüljön pontosításra a </w:t>
      </w:r>
      <w:proofErr w:type="spellStart"/>
      <w:r w:rsidR="004B457B" w:rsidRPr="002D4D85">
        <w:rPr>
          <w:rFonts w:ascii="Times New Roman" w:eastAsia="Times New Roman" w:hAnsi="Times New Roman" w:cs="Times New Roman"/>
          <w14:ligatures w14:val="none"/>
        </w:rPr>
        <w:t>Hántai</w:t>
      </w:r>
      <w:proofErr w:type="spellEnd"/>
      <w:r w:rsidR="004B457B" w:rsidRPr="002D4D85">
        <w:rPr>
          <w:rFonts w:ascii="Times New Roman" w:eastAsia="Times New Roman" w:hAnsi="Times New Roman" w:cs="Times New Roman"/>
          <w14:ligatures w14:val="none"/>
        </w:rPr>
        <w:t xml:space="preserve"> Falunap </w:t>
      </w:r>
      <w:r w:rsidR="00601CEA">
        <w:rPr>
          <w:rFonts w:ascii="Times New Roman" w:eastAsia="Times New Roman" w:hAnsi="Times New Roman" w:cs="Times New Roman"/>
          <w14:ligatures w14:val="none"/>
        </w:rPr>
        <w:t xml:space="preserve">tervezett </w:t>
      </w:r>
      <w:r w:rsidR="00601CEA" w:rsidRPr="00601CEA">
        <w:rPr>
          <w:rFonts w:ascii="Times New Roman" w:eastAsia="Times New Roman" w:hAnsi="Times New Roman" w:cs="Times New Roman"/>
          <w14:ligatures w14:val="none"/>
        </w:rPr>
        <w:t xml:space="preserve">programjainak </w:t>
      </w:r>
      <w:r w:rsidR="004B457B" w:rsidRPr="00601CEA">
        <w:rPr>
          <w:rFonts w:ascii="Times New Roman" w:eastAsia="Times New Roman" w:hAnsi="Times New Roman" w:cs="Times New Roman"/>
          <w14:ligatures w14:val="none"/>
        </w:rPr>
        <w:t>költség</w:t>
      </w:r>
      <w:r w:rsidR="00F00E02" w:rsidRPr="00601CEA">
        <w:rPr>
          <w:rFonts w:ascii="Times New Roman" w:eastAsia="Times New Roman" w:hAnsi="Times New Roman" w:cs="Times New Roman"/>
          <w14:ligatures w14:val="none"/>
        </w:rPr>
        <w:t>vetése</w:t>
      </w:r>
      <w:r w:rsidR="004B457B" w:rsidRPr="00601CEA">
        <w:rPr>
          <w:rFonts w:ascii="Times New Roman" w:eastAsia="Times New Roman" w:hAnsi="Times New Roman" w:cs="Times New Roman"/>
          <w14:ligatures w14:val="none"/>
        </w:rPr>
        <w:t>, továbbá</w:t>
      </w:r>
      <w:r w:rsidR="008C383B" w:rsidRPr="002D4D85">
        <w:rPr>
          <w:rFonts w:ascii="Times New Roman" w:eastAsia="Times New Roman" w:hAnsi="Times New Roman" w:cs="Times New Roman"/>
          <w14:ligatures w14:val="none"/>
        </w:rPr>
        <w:t xml:space="preserve"> az </w:t>
      </w:r>
      <w:r w:rsidR="004B457B" w:rsidRPr="002D4D85">
        <w:rPr>
          <w:rFonts w:ascii="Times New Roman" w:eastAsia="Times New Roman" w:hAnsi="Times New Roman" w:cs="Times New Roman"/>
          <w14:ligatures w14:val="none"/>
        </w:rPr>
        <w:t>ülésre java</w:t>
      </w:r>
      <w:r w:rsidR="00A06676" w:rsidRPr="002D4D85">
        <w:rPr>
          <w:rFonts w:ascii="Times New Roman" w:eastAsia="Times New Roman" w:hAnsi="Times New Roman" w:cs="Times New Roman"/>
          <w14:ligatures w14:val="none"/>
        </w:rPr>
        <w:t xml:space="preserve">solja Iványiné Kele Márta intézményvezető meghívását. </w:t>
      </w:r>
    </w:p>
    <w:p w14:paraId="519E44A2" w14:textId="31F16C2D" w:rsidR="001C7FCB" w:rsidRPr="0036298C" w:rsidRDefault="00197AAB" w:rsidP="009D6BAD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b/>
          <w:bCs/>
          <w:iCs/>
          <w:lang w:eastAsia="ar-SA"/>
          <w14:ligatures w14:val="none"/>
        </w:rPr>
      </w:pPr>
      <w:r w:rsidRPr="0036298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Kisbér Város Roma Nemzetiségi Önkormányzat kérelmei</w:t>
      </w:r>
      <w:r w:rsidR="001C7FCB" w:rsidRPr="0036298C">
        <w:rPr>
          <w:rFonts w:ascii="Times New Roman" w:eastAsia="Lucida Sans Unicode" w:hAnsi="Times New Roman" w:cs="Times New Roman"/>
          <w:b/>
          <w:bCs/>
          <w:iCs/>
          <w:lang w:eastAsia="ar-SA"/>
          <w14:ligatures w14:val="none"/>
        </w:rPr>
        <w:t>:</w:t>
      </w:r>
    </w:p>
    <w:p w14:paraId="08E77ACE" w14:textId="4BFA42E1" w:rsidR="002F40A1" w:rsidRPr="00695439" w:rsidRDefault="001C7FCB" w:rsidP="00695439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36298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</w:t>
      </w:r>
      <w:r w:rsidR="009D6BAD" w:rsidRPr="0036298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Bizottság</w:t>
      </w:r>
      <w:r w:rsidR="00EB4B18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 támogatásról szóló kérelmet </w:t>
      </w:r>
      <w:r w:rsidR="001B693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elvi szinte támogatja, kéri Kisbér Város Roma Nemzetiségi Önkormányzatát, hogy a programok konkrét időpontját megelőzően, valamint a feladatalapú támogatás ismeretében egyeztesse újra a kérelmet megközelítőleg </w:t>
      </w:r>
      <w:r w:rsidR="00EB4B18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májusi </w:t>
      </w:r>
      <w:r w:rsidR="001B693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Pénzügyi Bizottsági </w:t>
      </w:r>
      <w:r w:rsidR="00EB4B18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ülésen javasolja tárgyalni.</w:t>
      </w:r>
    </w:p>
    <w:p w14:paraId="0722DEE2" w14:textId="49ADA89A" w:rsidR="00695439" w:rsidRDefault="00695439" w:rsidP="00695439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18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1107AA22" w14:textId="0FC63A10" w:rsidR="008163E4" w:rsidRPr="008163E4" w:rsidRDefault="00695439" w:rsidP="001B69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18"/>
        <w:jc w:val="both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A Pénzügyi Bizottság javasol</w:t>
      </w:r>
      <w:r w:rsidR="00267EB1">
        <w:rPr>
          <w:rFonts w:ascii="Times New Roman" w:eastAsia="Times New Roman" w:hAnsi="Times New Roman" w:cs="Times New Roman"/>
          <w14:ligatures w14:val="none"/>
        </w:rPr>
        <w:t>ja</w:t>
      </w:r>
      <w:r w:rsidR="001B693E">
        <w:rPr>
          <w:rFonts w:ascii="Times New Roman" w:eastAsia="Times New Roman" w:hAnsi="Times New Roman" w:cs="Times New Roman"/>
          <w14:ligatures w14:val="none"/>
        </w:rPr>
        <w:t>, hogy a települési önkormányzat és Kisbér Város Nemzetiségi Önkormányzata között létrejövő megállapodás alapján előlegezze meg</w:t>
      </w:r>
      <w:r w:rsidR="00267EB1">
        <w:rPr>
          <w:rFonts w:ascii="Times New Roman" w:eastAsia="Times New Roman" w:hAnsi="Times New Roman" w:cs="Times New Roman"/>
          <w14:ligatures w14:val="none"/>
        </w:rPr>
        <w:t xml:space="preserve"> 2 fő közfoglalkoztatott </w:t>
      </w:r>
      <w:r w:rsidR="001B693E">
        <w:rPr>
          <w:rFonts w:ascii="Times New Roman" w:eastAsia="Times New Roman" w:hAnsi="Times New Roman" w:cs="Times New Roman"/>
          <w14:ligatures w14:val="none"/>
        </w:rPr>
        <w:t xml:space="preserve">310.000.- Ft </w:t>
      </w:r>
      <w:r w:rsidR="001B693E" w:rsidRPr="001B693E">
        <w:rPr>
          <w:rFonts w:ascii="Times New Roman" w:eastAsia="Times New Roman" w:hAnsi="Times New Roman" w:cs="Times New Roman"/>
          <w14:ligatures w14:val="none"/>
        </w:rPr>
        <w:t xml:space="preserve">munkabérét. </w:t>
      </w:r>
    </w:p>
    <w:p w14:paraId="38C0DFB9" w14:textId="5C902256" w:rsidR="001C7FCB" w:rsidRPr="008D5A58" w:rsidRDefault="00C3453C" w:rsidP="001C7FCB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</w:pPr>
      <w:r w:rsidRPr="00C3453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Véncser dűlő – Újszőlő utca – út, térfigyelő kamera</w:t>
      </w:r>
      <w:r w:rsidR="001C7FCB" w:rsidRPr="00C3453C">
        <w:rPr>
          <w:rFonts w:ascii="Times New Roman" w:eastAsia="Lucida Sans Unicode" w:hAnsi="Times New Roman" w:cs="Times New Roman"/>
          <w:b/>
          <w:bCs/>
          <w:iCs/>
          <w:lang w:eastAsia="ar-SA"/>
          <w14:ligatures w14:val="none"/>
        </w:rPr>
        <w:t>:</w:t>
      </w:r>
    </w:p>
    <w:p w14:paraId="3AFA442D" w14:textId="77777777" w:rsidR="00F9299F" w:rsidRDefault="001C7FCB" w:rsidP="00F9299F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709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EE00F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2A7192" w:rsidRPr="00EE00F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B6397A" w:rsidRPr="00EE00F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</w:t>
      </w:r>
      <w:r w:rsidR="00D00367" w:rsidRPr="00EE00F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asolja</w:t>
      </w:r>
      <w:r w:rsid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62F26F7C" w14:textId="174BA88B" w:rsidR="00F9299F" w:rsidRDefault="00B6397A" w:rsidP="00F9299F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EE00F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F9299F"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Véncser dűlőben és az Újszőlő utcában </w:t>
      </w:r>
      <w:r w:rsid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- </w:t>
      </w:r>
      <w:r w:rsidR="00F9299F"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közterület megfigyelésére</w:t>
      </w:r>
      <w:r w:rsid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– </w:t>
      </w:r>
      <w:r w:rsidR="00F9299F"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megvizsgálni</w:t>
      </w:r>
      <w:r w:rsid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</w:t>
      </w:r>
      <w:r w:rsidR="00F9299F"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térfigyelő-kamerarendszer kihelyezésének lehetőségei</w:t>
      </w:r>
      <w:r w:rsid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</w:t>
      </w:r>
      <w:r w:rsidR="000E2FC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722BC356" w14:textId="77777777" w:rsidR="000E2FCD" w:rsidRDefault="000E2FCD" w:rsidP="000E2FCD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18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1CCCE116" w14:textId="396B31AE" w:rsidR="001C7FCB" w:rsidRPr="00F9299F" w:rsidRDefault="00F9299F" w:rsidP="00F9299F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megrendel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n</w:t>
      </w:r>
      <w:r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i Nagy Attila (2881 Ászár, Jászai M. u. 78.) vállalkozótól az Újszőlő utcában az </w:t>
      </w:r>
      <w:r w:rsidRPr="00F9299F">
        <w:rPr>
          <w:rFonts w:ascii="Times New Roman" w:eastAsia="Lucida Sans Unicode" w:hAnsi="Times New Roman" w:cs="Times New Roman"/>
          <w:iCs/>
          <w:lang w:eastAsia="ar-SA"/>
          <w14:ligatures w14:val="none"/>
        </w:rPr>
        <w:lastRenderedPageBreak/>
        <w:t>út eltolását – ahol szükséges, a murva pótlásával együtt –, a Véncser dűlő Újszőlő utcai elágazását követő szakaszán amíg lakóház van, a földút tolólappal történő eltolását és a Kertalja dűlőben a lakóházakkal érintett szakaszon a földút tolólappal történő letolását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.</w:t>
      </w:r>
    </w:p>
    <w:p w14:paraId="7AE3C827" w14:textId="0C6AFC00" w:rsidR="001C7FCB" w:rsidRPr="00FF1907" w:rsidRDefault="00FF1907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298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Mentőállomás támogatási</w:t>
      </w:r>
      <w:r w:rsidRPr="00FF190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kérelem</w:t>
      </w:r>
      <w:r w:rsidR="001C7FCB" w:rsidRPr="00FF1907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4729843A" w14:textId="6DF1B897" w:rsidR="00942099" w:rsidRDefault="001C7FCB" w:rsidP="00115F7A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94209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56506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támogatni a</w:t>
      </w:r>
      <w:r w:rsidR="0094209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Kisbér</w:t>
      </w:r>
      <w:r w:rsidR="00AE58E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Mentőállomás</w:t>
      </w:r>
      <w:r w:rsidR="00AB355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t </w:t>
      </w:r>
      <w:r w:rsidR="0056506E" w:rsidRPr="0056506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DIMAR DIMAX maszkok (9 db) beszerzésé</w:t>
      </w:r>
      <w:r w:rsidR="000B09B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ben nettó</w:t>
      </w:r>
      <w:r w:rsidR="0056506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AB355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233.553.- Ft</w:t>
      </w:r>
      <w:r w:rsidR="000B09B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összeggel.</w:t>
      </w:r>
      <w:r w:rsidR="0056506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</w:p>
    <w:p w14:paraId="63F2D990" w14:textId="77777777" w:rsidR="008A6754" w:rsidRDefault="008A6754" w:rsidP="00115F7A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7E4DB105" w14:textId="7CD90CB0" w:rsidR="000B09B3" w:rsidRPr="000B09B3" w:rsidRDefault="0056506E" w:rsidP="000B09B3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támogatás</w:t>
      </w:r>
      <w:r w:rsidR="003B2AF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összegét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2025. évi költségvetés általános tartalék terhére</w:t>
      </w:r>
      <w:r w:rsidR="000B09B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kéri biztosítani.</w:t>
      </w:r>
    </w:p>
    <w:p w14:paraId="566863E4" w14:textId="77777777" w:rsidR="00115F7A" w:rsidRPr="00115F7A" w:rsidRDefault="00115F7A" w:rsidP="00115F7A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214C4952" w14:textId="73AFE6AA" w:rsidR="001C7FCB" w:rsidRPr="00FF1907" w:rsidRDefault="00FF1907" w:rsidP="00115F7A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36298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WellMediCall</w:t>
      </w:r>
      <w:proofErr w:type="spellEnd"/>
      <w:r w:rsidRPr="00FF190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szolgáltatás</w:t>
      </w:r>
      <w:r w:rsidRPr="00FF1907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712F5E9" w14:textId="53B45FF8" w:rsidR="001C7FCB" w:rsidRPr="00B6397A" w:rsidRDefault="001C7FCB" w:rsidP="003709A5">
      <w:pPr>
        <w:spacing w:after="0"/>
        <w:ind w:left="6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8D339A">
        <w:rPr>
          <w:rFonts w:ascii="Times New Roman" w:eastAsia="Calibri" w:hAnsi="Times New Roman" w:cs="Times New Roman"/>
          <w:kern w:val="0"/>
          <w14:ligatures w14:val="none"/>
        </w:rPr>
        <w:t xml:space="preserve"> nem</w:t>
      </w:r>
      <w:r w:rsidR="00F864C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javasolja </w:t>
      </w:r>
      <w:r w:rsidR="006A4CC9">
        <w:rPr>
          <w:rFonts w:ascii="Times New Roman" w:eastAsia="Calibri" w:hAnsi="Times New Roman" w:cs="Times New Roman"/>
          <w:kern w:val="0"/>
          <w14:ligatures w14:val="none"/>
        </w:rPr>
        <w:t xml:space="preserve">megrendelni </w:t>
      </w:r>
      <w:r w:rsidR="008D339A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proofErr w:type="spellStart"/>
      <w:r w:rsidR="008D339A">
        <w:rPr>
          <w:rFonts w:ascii="Times New Roman" w:eastAsia="Calibri" w:hAnsi="Times New Roman" w:cs="Times New Roman"/>
          <w:kern w:val="0"/>
          <w14:ligatures w14:val="none"/>
        </w:rPr>
        <w:t>WellMediCall</w:t>
      </w:r>
      <w:proofErr w:type="spellEnd"/>
      <w:r w:rsidR="008D339A">
        <w:rPr>
          <w:rFonts w:ascii="Times New Roman" w:eastAsia="Calibri" w:hAnsi="Times New Roman" w:cs="Times New Roman"/>
          <w:kern w:val="0"/>
          <w14:ligatures w14:val="none"/>
        </w:rPr>
        <w:t xml:space="preserve"> egészségügyi szolgáltatást.</w:t>
      </w:r>
    </w:p>
    <w:p w14:paraId="0074BC57" w14:textId="77777777" w:rsidR="008535D7" w:rsidRPr="001C7FCB" w:rsidRDefault="008535D7" w:rsidP="000E2FCD">
      <w:pPr>
        <w:spacing w:after="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D1896E6" w14:textId="4543F817" w:rsidR="001C7FCB" w:rsidRPr="00C57B7D" w:rsidRDefault="00C57B7D" w:rsidP="00C57B7D">
      <w:pPr>
        <w:pStyle w:val="Listaszerbekezds"/>
        <w:numPr>
          <w:ilvl w:val="0"/>
          <w:numId w:val="2"/>
        </w:numPr>
        <w:spacing w:after="0"/>
        <w:ind w:left="641" w:hanging="357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C57B7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Közösségi- és zöldinfrastruktúra-fejlesztés Kisbéren - TOP_PLUSZ-1.2.1-21-KO1-2022-00068- vízműtelek</w:t>
      </w:r>
      <w:r w:rsidR="00B77551" w:rsidRPr="00C57B7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:</w:t>
      </w:r>
    </w:p>
    <w:p w14:paraId="681DCF76" w14:textId="6BB86C1B" w:rsidR="00B6397A" w:rsidRDefault="001C7FCB" w:rsidP="00EE00FF">
      <w:pPr>
        <w:widowControl w:val="0"/>
        <w:tabs>
          <w:tab w:val="left" w:pos="5070"/>
        </w:tabs>
        <w:suppressAutoHyphens/>
        <w:spacing w:after="40" w:line="240" w:lineRule="auto"/>
        <w:ind w:left="65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javasolja </w:t>
      </w:r>
      <w:r w:rsidR="008D339A">
        <w:rPr>
          <w:rFonts w:ascii="Times New Roman" w:eastAsia="Calibri" w:hAnsi="Times New Roman" w:cs="Times New Roman"/>
          <w:kern w:val="0"/>
          <w14:ligatures w14:val="none"/>
        </w:rPr>
        <w:t xml:space="preserve">a Kisbér 1032/2 hrsz-ú ingatlan telekhatár rendezését az előterjesztés tartalmának megfelelően. Az eljárás </w:t>
      </w:r>
      <w:r w:rsidR="00382D94">
        <w:rPr>
          <w:rFonts w:ascii="Times New Roman" w:eastAsia="Calibri" w:hAnsi="Times New Roman" w:cs="Times New Roman"/>
          <w:kern w:val="0"/>
          <w14:ligatures w14:val="none"/>
        </w:rPr>
        <w:t xml:space="preserve">lefolytatásához </w:t>
      </w:r>
      <w:r w:rsidR="00382D94" w:rsidRPr="00075CFC">
        <w:rPr>
          <w:rFonts w:ascii="Times New Roman" w:eastAsia="Calibri" w:hAnsi="Times New Roman" w:cs="Times New Roman"/>
          <w:kern w:val="0"/>
          <w14:ligatures w14:val="none"/>
        </w:rPr>
        <w:t>szükséges</w:t>
      </w:r>
      <w:r w:rsidR="000C008D" w:rsidRPr="00075CFC">
        <w:rPr>
          <w:rFonts w:ascii="Times New Roman" w:eastAsia="Calibri" w:hAnsi="Times New Roman" w:cs="Times New Roman"/>
          <w:kern w:val="0"/>
          <w14:ligatures w14:val="none"/>
        </w:rPr>
        <w:t xml:space="preserve"> 240.000.-</w:t>
      </w:r>
      <w:r w:rsidR="00382D94" w:rsidRPr="00075CFC">
        <w:rPr>
          <w:rFonts w:ascii="Times New Roman" w:eastAsia="Calibri" w:hAnsi="Times New Roman" w:cs="Times New Roman"/>
          <w:kern w:val="0"/>
          <w14:ligatures w14:val="none"/>
        </w:rPr>
        <w:t xml:space="preserve"> Ft</w:t>
      </w:r>
      <w:r w:rsidR="00382D94">
        <w:rPr>
          <w:rFonts w:ascii="Times New Roman" w:eastAsia="Calibri" w:hAnsi="Times New Roman" w:cs="Times New Roman"/>
          <w:kern w:val="0"/>
          <w14:ligatures w14:val="none"/>
        </w:rPr>
        <w:t xml:space="preserve"> összegű illetéket</w:t>
      </w:r>
      <w:r w:rsidR="000C008D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0C008D" w:rsidRPr="00075CFC">
        <w:rPr>
          <w:rFonts w:ascii="Times New Roman" w:eastAsia="Calibri" w:hAnsi="Times New Roman" w:cs="Times New Roman"/>
          <w:kern w:val="0"/>
          <w14:ligatures w14:val="none"/>
        </w:rPr>
        <w:t>valamint 38.000.-</w:t>
      </w:r>
      <w:r w:rsidR="000C008D">
        <w:rPr>
          <w:rFonts w:ascii="Times New Roman" w:eastAsia="Calibri" w:hAnsi="Times New Roman" w:cs="Times New Roman"/>
          <w:kern w:val="0"/>
          <w14:ligatures w14:val="none"/>
        </w:rPr>
        <w:t xml:space="preserve"> Ft összegű megbízási díjat </w:t>
      </w:r>
      <w:proofErr w:type="spellStart"/>
      <w:r w:rsidR="000C008D">
        <w:rPr>
          <w:rFonts w:ascii="Times New Roman" w:eastAsia="Calibri" w:hAnsi="Times New Roman" w:cs="Times New Roman"/>
          <w:kern w:val="0"/>
          <w14:ligatures w14:val="none"/>
        </w:rPr>
        <w:t>Szilvási</w:t>
      </w:r>
      <w:proofErr w:type="spellEnd"/>
      <w:r w:rsidR="000C008D">
        <w:rPr>
          <w:rFonts w:ascii="Times New Roman" w:eastAsia="Calibri" w:hAnsi="Times New Roman" w:cs="Times New Roman"/>
          <w:kern w:val="0"/>
          <w14:ligatures w14:val="none"/>
        </w:rPr>
        <w:t xml:space="preserve"> Károly részére a 2025. évi költségvetése terhére kéri biztosítani. </w:t>
      </w:r>
    </w:p>
    <w:p w14:paraId="57942013" w14:textId="77777777" w:rsid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1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18C62D5" w14:textId="5D14F227" w:rsidR="00BE2E3E" w:rsidRPr="00C57B7D" w:rsidRDefault="00C57B7D" w:rsidP="001042E0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C57B7D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Közbeszerzés – műszaki ellenőr</w:t>
      </w:r>
      <w:r w:rsidR="00BE2E3E" w:rsidRPr="00C57B7D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: </w:t>
      </w:r>
    </w:p>
    <w:p w14:paraId="0AD29CA0" w14:textId="2713DD8D" w:rsidR="001042E0" w:rsidRDefault="00BE2E3E" w:rsidP="008A6754">
      <w:pPr>
        <w:widowControl w:val="0"/>
        <w:suppressAutoHyphens/>
        <w:overflowPunct w:val="0"/>
        <w:autoSpaceDE w:val="0"/>
        <w:spacing w:after="40" w:line="240" w:lineRule="auto"/>
        <w:ind w:left="567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1042E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</w:t>
      </w:r>
      <w:r w:rsidR="00040FE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634D17" w:rsidRPr="008A67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040FE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Kisbéri Közös Önkormányzati Hivatal utasítását, hogy a </w:t>
      </w:r>
      <w:r w:rsidR="001042E0" w:rsidRPr="008A67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TOP PLUSZ-1.2.1-21-KO1-2022-00068 azonosítószámú „Közösségi- és zöldinfrastruktúra Kisbéren” elnevezésű pályázat,</w:t>
      </w:r>
      <w:r w:rsidR="008A67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1042E0" w:rsidRPr="008A67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valamint a TOP_PLUSZ-2.1.1-21-KO1-2022-00007 azonosítószámú, Energetikai korszerűsítés Kisbéren elnevezésű pályázat </w:t>
      </w:r>
      <w:r w:rsidR="00634D17" w:rsidRPr="008A67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keretében az </w:t>
      </w:r>
      <w:r w:rsidR="00634D17" w:rsidRPr="00040FE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alábbi cégeket</w:t>
      </w:r>
      <w:r w:rsidR="000C6BF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/válla</w:t>
      </w:r>
      <w:r w:rsidR="00A62D61">
        <w:rPr>
          <w:rFonts w:ascii="Times New Roman" w:eastAsia="Lucida Sans Unicode" w:hAnsi="Times New Roman" w:cs="Times New Roman"/>
          <w:iCs/>
          <w:lang w:eastAsia="ar-SA"/>
          <w14:ligatures w14:val="none"/>
        </w:rPr>
        <w:t>l</w:t>
      </w:r>
      <w:r w:rsidR="000C6BF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kozókat</w:t>
      </w:r>
      <w:r w:rsidR="00634D1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kérje fel ajánlattételre műszaki feladatok ellátásá</w:t>
      </w:r>
      <w:r w:rsidR="008A67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ra</w:t>
      </w:r>
      <w:r w:rsidR="00634D1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4723B332" w14:textId="3682F690" w:rsidR="00634D17" w:rsidRPr="007004F6" w:rsidRDefault="00634D17" w:rsidP="007004F6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004F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PARTNER Mérnöki Iroda Kft. (székhelye: 2800 Tatabánya, Bárdos lakópark 2/c. fsz. 3.)</w:t>
      </w:r>
    </w:p>
    <w:p w14:paraId="3F9E6BAB" w14:textId="697D2B3F" w:rsidR="00634D17" w:rsidRPr="007004F6" w:rsidRDefault="00634D17" w:rsidP="007004F6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004F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VIAR STUDIO Kft. (2095 Pilisszántó Béke u. 57.)</w:t>
      </w:r>
    </w:p>
    <w:p w14:paraId="3B95452E" w14:textId="06EC841E" w:rsidR="00634D17" w:rsidRPr="007004F6" w:rsidRDefault="00634D17" w:rsidP="007004F6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proofErr w:type="spellStart"/>
      <w:r w:rsidRPr="007004F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MeViTo</w:t>
      </w:r>
      <w:proofErr w:type="spellEnd"/>
      <w:r w:rsidRPr="007004F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Mérnökiroda Kft. (2085 Pilisvörösvár, Harcsa köz 1.)</w:t>
      </w:r>
    </w:p>
    <w:p w14:paraId="6FE2D53D" w14:textId="10A3BA2B" w:rsidR="001042E0" w:rsidRPr="007004F6" w:rsidRDefault="00634D17" w:rsidP="007004F6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proofErr w:type="spellStart"/>
      <w:r w:rsidRPr="007004F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Bricoll</w:t>
      </w:r>
      <w:proofErr w:type="spellEnd"/>
      <w:r w:rsidRPr="007004F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Kft. (2903 Komárom, Jászai Mari utca 22/A.)</w:t>
      </w:r>
    </w:p>
    <w:p w14:paraId="506FB487" w14:textId="584E9C72" w:rsidR="007004F6" w:rsidRDefault="00C37062" w:rsidP="007004F6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Sándor </w:t>
      </w:r>
      <w:r w:rsidR="00A6184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László (8083 Écs, Hegyalja u. 41.)</w:t>
      </w:r>
    </w:p>
    <w:p w14:paraId="2B7AEDFF" w14:textId="344F8824" w:rsidR="00C37062" w:rsidRDefault="00C37062" w:rsidP="00C37062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Pál</w:t>
      </w:r>
      <w:r w:rsidR="00A6184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l Ákos István (2890 Tata, Lóverseny utca 11.)</w:t>
      </w:r>
    </w:p>
    <w:p w14:paraId="1B0890D1" w14:textId="5A709243" w:rsidR="00C37062" w:rsidRPr="00C37062" w:rsidRDefault="00C37062" w:rsidP="00C37062">
      <w:pPr>
        <w:pStyle w:val="Listaszerbekezds"/>
        <w:widowControl w:val="0"/>
        <w:numPr>
          <w:ilvl w:val="0"/>
          <w:numId w:val="17"/>
        </w:numPr>
        <w:suppressAutoHyphens/>
        <w:overflowPunct w:val="0"/>
        <w:autoSpaceDE w:val="0"/>
        <w:spacing w:after="40" w:line="240" w:lineRule="auto"/>
        <w:jc w:val="both"/>
        <w:textAlignment w:val="baseline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Varga</w:t>
      </w:r>
      <w:r w:rsidR="00A6184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-Kantár Judit (2900 Komárom, Klapka György út 52. II/21.)</w:t>
      </w:r>
    </w:p>
    <w:p w14:paraId="690C778F" w14:textId="6C1B7148" w:rsid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185E622D" w14:textId="77777777" w:rsidR="00BE2E3E" w:rsidRPr="00D00367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44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2FBE45E5" w14:textId="4FF34ADE" w:rsidR="00D00367" w:rsidRPr="00543EE4" w:rsidRDefault="00C57B7D" w:rsidP="00543EE4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</w:pPr>
      <w:r w:rsidRPr="0036298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Képviselő-testületi ülések</w:t>
      </w:r>
      <w:r w:rsidRPr="00C57B7D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 xml:space="preserve"> közvetítése</w:t>
      </w:r>
      <w:r w:rsidR="00D00367" w:rsidRPr="00D00367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:</w:t>
      </w:r>
    </w:p>
    <w:p w14:paraId="2271EBBC" w14:textId="78C4FF9F" w:rsidR="001C7FCB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bookmarkStart w:id="0" w:name="_Hlk192677425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C3706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előterjesztés szerint javasolja a</w:t>
      </w:r>
      <w:bookmarkEnd w:id="0"/>
      <w:r w:rsidR="00C3706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z ülésközvetítéshez szükséges eszközök beszerzését.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0C785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költségek fedezetét a 2025. évi általános tartalék terhére kéri biztosítani. </w:t>
      </w:r>
    </w:p>
    <w:p w14:paraId="4F2A1E20" w14:textId="77777777" w:rsid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205FFAD6" w14:textId="01C20AF3" w:rsidR="003D2917" w:rsidRDefault="003D2917" w:rsidP="003D2917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proofErr w:type="spellStart"/>
      <w:r w:rsidRPr="0036298C">
        <w:rPr>
          <w:rFonts w:ascii="Times New Roman" w:hAnsi="Times New Roman"/>
          <w:b/>
          <w:bCs/>
          <w:u w:val="single"/>
        </w:rPr>
        <w:t>Zöldmalmi</w:t>
      </w:r>
      <w:proofErr w:type="spellEnd"/>
      <w:r w:rsidRPr="0036298C">
        <w:rPr>
          <w:rFonts w:ascii="Times New Roman" w:hAnsi="Times New Roman"/>
          <w:b/>
          <w:bCs/>
          <w:u w:val="single"/>
        </w:rPr>
        <w:t>-tó melletti</w:t>
      </w:r>
      <w:r w:rsidRPr="003D2917">
        <w:rPr>
          <w:rFonts w:ascii="Times New Roman" w:hAnsi="Times New Roman"/>
          <w:b/>
          <w:bCs/>
          <w:u w:val="single"/>
        </w:rPr>
        <w:t xml:space="preserve"> kishíd</w:t>
      </w:r>
      <w:r>
        <w:rPr>
          <w:rFonts w:ascii="Times New Roman" w:hAnsi="Times New Roman"/>
        </w:rPr>
        <w:t>:</w:t>
      </w:r>
    </w:p>
    <w:p w14:paraId="304E90A3" w14:textId="70FF59A8" w:rsidR="00BE2E3E" w:rsidRDefault="003D2917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bookmarkStart w:id="1" w:name="_Hlk192677452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C3706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tulajdonosi hozzájárulást javasol adni a Kisbéri Horgász Egyesületnek a </w:t>
      </w:r>
      <w:proofErr w:type="spellStart"/>
      <w:r w:rsidR="00C3706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Zöldmalmi</w:t>
      </w:r>
      <w:proofErr w:type="spellEnd"/>
      <w:r w:rsidR="00C3706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-tó melletti kis fahidat helyreállítására.</w:t>
      </w:r>
    </w:p>
    <w:bookmarkEnd w:id="1"/>
    <w:p w14:paraId="58536017" w14:textId="77777777" w:rsidR="003D2917" w:rsidRDefault="003D2917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66755F9B" w14:textId="5132409E" w:rsidR="003D2917" w:rsidRPr="003D2917" w:rsidRDefault="003D2917" w:rsidP="003D2917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3D2917">
        <w:rPr>
          <w:rFonts w:ascii="Times New Roman" w:hAnsi="Times New Roman"/>
          <w:b/>
          <w:bCs/>
          <w:u w:val="single"/>
        </w:rPr>
        <w:t>Kossuth L. u. járda tervezés</w:t>
      </w:r>
      <w:r w:rsidRPr="003D2917">
        <w:rPr>
          <w:rFonts w:ascii="Times New Roman" w:hAnsi="Times New Roman"/>
          <w:b/>
          <w:bCs/>
        </w:rPr>
        <w:t>:</w:t>
      </w:r>
    </w:p>
    <w:p w14:paraId="565016FB" w14:textId="038FD40B" w:rsidR="000E5054" w:rsidRDefault="003D2917" w:rsidP="00F565B4">
      <w:pPr>
        <w:widowControl w:val="0"/>
        <w:tabs>
          <w:tab w:val="left" w:pos="5070"/>
        </w:tabs>
        <w:suppressAutoHyphens/>
        <w:spacing w:after="120" w:line="240" w:lineRule="auto"/>
        <w:ind w:left="567" w:hanging="567"/>
        <w:jc w:val="both"/>
        <w:rPr>
          <w:rFonts w:ascii="Times New Roman" w:eastAsia="Lucida Sans Unicode" w:hAnsi="Times New Roman"/>
          <w:kern w:val="1"/>
          <w:lang w:eastAsia="ar-SA"/>
        </w:rPr>
      </w:pPr>
      <w:r>
        <w:rPr>
          <w:rFonts w:ascii="Times New Roman" w:eastAsia="Lucida Sans Unicode" w:hAnsi="Times New Roman"/>
          <w:kern w:val="1"/>
          <w:lang w:eastAsia="ar-SA"/>
        </w:rPr>
        <w:t xml:space="preserve">           </w:t>
      </w:r>
      <w:r w:rsidRPr="003D2917">
        <w:rPr>
          <w:rFonts w:ascii="Times New Roman" w:eastAsia="Lucida Sans Unicode" w:hAnsi="Times New Roman"/>
          <w:kern w:val="1"/>
          <w:lang w:eastAsia="ar-SA"/>
        </w:rPr>
        <w:t>A Pénzügyi Bizottság javasolja</w:t>
      </w:r>
      <w:r w:rsidR="00F87D76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9632EF">
        <w:rPr>
          <w:rFonts w:ascii="Times New Roman" w:eastAsia="Lucida Sans Unicode" w:hAnsi="Times New Roman"/>
          <w:kern w:val="1"/>
          <w:lang w:eastAsia="ar-SA"/>
        </w:rPr>
        <w:t>megrendelni</w:t>
      </w:r>
      <w:r w:rsidR="00A62D61">
        <w:rPr>
          <w:rFonts w:ascii="Times New Roman" w:eastAsia="Lucida Sans Unicode" w:hAnsi="Times New Roman"/>
          <w:kern w:val="1"/>
          <w:lang w:eastAsia="ar-SA"/>
        </w:rPr>
        <w:t xml:space="preserve"> a</w:t>
      </w:r>
      <w:r w:rsidR="009632EF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9632EF" w:rsidRPr="009632EF">
        <w:rPr>
          <w:rFonts w:ascii="Times New Roman" w:eastAsia="Lucida Sans Unicode" w:hAnsi="Times New Roman"/>
          <w:kern w:val="1"/>
          <w:lang w:eastAsia="ar-SA"/>
        </w:rPr>
        <w:t>legolcsóbb árajánlatot adó PARTNER Mérnöki Iroda Kft.</w:t>
      </w:r>
      <w:r w:rsidR="009632EF">
        <w:rPr>
          <w:rFonts w:ascii="Times New Roman" w:eastAsia="Lucida Sans Unicode" w:hAnsi="Times New Roman"/>
          <w:kern w:val="1"/>
          <w:lang w:eastAsia="ar-SA"/>
        </w:rPr>
        <w:t>-</w:t>
      </w:r>
      <w:proofErr w:type="spellStart"/>
      <w:r w:rsidR="009632EF">
        <w:rPr>
          <w:rFonts w:ascii="Times New Roman" w:eastAsia="Lucida Sans Unicode" w:hAnsi="Times New Roman"/>
          <w:kern w:val="1"/>
          <w:lang w:eastAsia="ar-SA"/>
        </w:rPr>
        <w:t>től</w:t>
      </w:r>
      <w:proofErr w:type="spellEnd"/>
      <w:r w:rsidR="009632EF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9632EF" w:rsidRPr="009632EF">
        <w:rPr>
          <w:rFonts w:ascii="Times New Roman" w:eastAsia="Lucida Sans Unicode" w:hAnsi="Times New Roman"/>
          <w:kern w:val="1"/>
          <w:lang w:eastAsia="ar-SA"/>
        </w:rPr>
        <w:t>(székhelye: 2800 Tatabánya, Bárdos lakópark 2/c. fsz. 3.)</w:t>
      </w:r>
      <w:r w:rsidR="009632EF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F87D76">
        <w:rPr>
          <w:rFonts w:ascii="Times New Roman" w:eastAsia="Lucida Sans Unicode" w:hAnsi="Times New Roman"/>
          <w:kern w:val="1"/>
          <w:lang w:eastAsia="ar-SA"/>
        </w:rPr>
        <w:t>a 2870 Kisbér, Kossuth Lajos utca páros oldali (SPAR üzlet és Piactér közötti szakasz) járd</w:t>
      </w:r>
      <w:r w:rsidR="00F87D76" w:rsidRPr="00F565B4">
        <w:rPr>
          <w:rFonts w:ascii="Times New Roman" w:eastAsia="Lucida Sans Unicode" w:hAnsi="Times New Roman"/>
          <w:kern w:val="1"/>
          <w:lang w:eastAsia="ar-SA"/>
        </w:rPr>
        <w:t>aburkola</w:t>
      </w:r>
      <w:r w:rsidR="009632EF" w:rsidRPr="00F565B4">
        <w:rPr>
          <w:rFonts w:ascii="Times New Roman" w:eastAsia="Lucida Sans Unicode" w:hAnsi="Times New Roman"/>
          <w:kern w:val="1"/>
          <w:lang w:eastAsia="ar-SA"/>
        </w:rPr>
        <w:t>t</w:t>
      </w:r>
      <w:r w:rsidR="00F87D76">
        <w:rPr>
          <w:rFonts w:ascii="Times New Roman" w:eastAsia="Lucida Sans Unicode" w:hAnsi="Times New Roman"/>
          <w:kern w:val="1"/>
          <w:lang w:eastAsia="ar-SA"/>
        </w:rPr>
        <w:t xml:space="preserve"> felújításá</w:t>
      </w:r>
      <w:r w:rsidR="009632EF">
        <w:rPr>
          <w:rFonts w:ascii="Times New Roman" w:eastAsia="Lucida Sans Unicode" w:hAnsi="Times New Roman"/>
          <w:kern w:val="1"/>
          <w:lang w:eastAsia="ar-SA"/>
        </w:rPr>
        <w:t>nak tervezését nettó 950.000.- Ft /+ÁFA összegen.</w:t>
      </w:r>
    </w:p>
    <w:p w14:paraId="7D6EA4CA" w14:textId="3AB3A6CF" w:rsidR="0011005B" w:rsidRDefault="00185208" w:rsidP="001F1548">
      <w:pPr>
        <w:widowControl w:val="0"/>
        <w:tabs>
          <w:tab w:val="left" w:pos="5070"/>
        </w:tabs>
        <w:suppressAutoHyphens/>
        <w:spacing w:after="120" w:line="240" w:lineRule="auto"/>
        <w:ind w:left="567"/>
        <w:jc w:val="both"/>
        <w:rPr>
          <w:rFonts w:ascii="Times New Roman" w:eastAsia="Lucida Sans Unicode" w:hAnsi="Times New Roman"/>
          <w:kern w:val="1"/>
          <w:lang w:eastAsia="ar-SA"/>
        </w:rPr>
      </w:pPr>
      <w:r>
        <w:rPr>
          <w:rFonts w:ascii="Times New Roman" w:eastAsia="Lucida Sans Unicode" w:hAnsi="Times New Roman"/>
          <w:kern w:val="1"/>
          <w:lang w:eastAsia="ar-SA"/>
        </w:rPr>
        <w:t xml:space="preserve">A Pénzügyi Bizottság </w:t>
      </w:r>
      <w:r w:rsidR="00A62D61">
        <w:rPr>
          <w:rFonts w:ascii="Times New Roman" w:eastAsia="Lucida Sans Unicode" w:hAnsi="Times New Roman"/>
          <w:kern w:val="1"/>
          <w:lang w:eastAsia="ar-SA"/>
        </w:rPr>
        <w:t>a járdafelújításhoz kapcsolódóan javasolja</w:t>
      </w:r>
      <w:r>
        <w:rPr>
          <w:rFonts w:ascii="Times New Roman" w:eastAsia="Lucida Sans Unicode" w:hAnsi="Times New Roman"/>
          <w:kern w:val="1"/>
          <w:lang w:eastAsia="ar-SA"/>
        </w:rPr>
        <w:t xml:space="preserve"> a Takarékszövetkezett előtti parkoló </w:t>
      </w:r>
      <w:r w:rsidR="00A62D61">
        <w:rPr>
          <w:rFonts w:ascii="Times New Roman" w:eastAsia="Lucida Sans Unicode" w:hAnsi="Times New Roman"/>
          <w:kern w:val="1"/>
          <w:lang w:eastAsia="ar-SA"/>
        </w:rPr>
        <w:t xml:space="preserve">felújítás </w:t>
      </w:r>
      <w:r>
        <w:rPr>
          <w:rFonts w:ascii="Times New Roman" w:eastAsia="Lucida Sans Unicode" w:hAnsi="Times New Roman"/>
          <w:kern w:val="1"/>
          <w:lang w:eastAsia="ar-SA"/>
        </w:rPr>
        <w:t>csapadékvíz-elvezetés</w:t>
      </w:r>
      <w:r w:rsidR="00A62D61">
        <w:rPr>
          <w:rFonts w:ascii="Times New Roman" w:eastAsia="Lucida Sans Unicode" w:hAnsi="Times New Roman"/>
          <w:kern w:val="1"/>
          <w:lang w:eastAsia="ar-SA"/>
        </w:rPr>
        <w:t xml:space="preserve"> lehetőségé</w:t>
      </w:r>
      <w:r>
        <w:rPr>
          <w:rFonts w:ascii="Times New Roman" w:eastAsia="Lucida Sans Unicode" w:hAnsi="Times New Roman"/>
          <w:kern w:val="1"/>
          <w:lang w:eastAsia="ar-SA"/>
        </w:rPr>
        <w:t>n</w:t>
      </w:r>
      <w:r w:rsidR="00905176">
        <w:rPr>
          <w:rFonts w:ascii="Times New Roman" w:eastAsia="Lucida Sans Unicode" w:hAnsi="Times New Roman"/>
          <w:kern w:val="1"/>
          <w:lang w:eastAsia="ar-SA"/>
        </w:rPr>
        <w:t>ek</w:t>
      </w:r>
      <w:r w:rsidR="00A62D61">
        <w:rPr>
          <w:rFonts w:ascii="Times New Roman" w:eastAsia="Lucida Sans Unicode" w:hAnsi="Times New Roman"/>
          <w:kern w:val="1"/>
          <w:lang w:eastAsia="ar-SA"/>
        </w:rPr>
        <w:t xml:space="preserve"> megvizsgálását is (tervezési költségek, kivitelezési költségek).</w:t>
      </w:r>
    </w:p>
    <w:p w14:paraId="6F1189F5" w14:textId="77777777" w:rsidR="0011005B" w:rsidRDefault="0011005B" w:rsidP="009632EF">
      <w:pPr>
        <w:widowControl w:val="0"/>
        <w:tabs>
          <w:tab w:val="left" w:pos="5070"/>
        </w:tabs>
        <w:suppressAutoHyphens/>
        <w:spacing w:after="120" w:line="240" w:lineRule="auto"/>
        <w:ind w:left="567" w:hanging="567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0E4C5A79" w14:textId="77777777" w:rsidR="001F1548" w:rsidRDefault="001F1548" w:rsidP="009632EF">
      <w:pPr>
        <w:widowControl w:val="0"/>
        <w:tabs>
          <w:tab w:val="left" w:pos="5070"/>
        </w:tabs>
        <w:suppressAutoHyphens/>
        <w:spacing w:after="120" w:line="240" w:lineRule="auto"/>
        <w:ind w:left="567" w:hanging="567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6CD0777A" w14:textId="234C166B" w:rsidR="008E7A6B" w:rsidRPr="0010078B" w:rsidRDefault="008E7A6B" w:rsidP="00C376BC">
      <w:pPr>
        <w:pStyle w:val="Listaszerbekezds"/>
        <w:numPr>
          <w:ilvl w:val="0"/>
          <w:numId w:val="2"/>
        </w:numPr>
        <w:spacing w:after="180"/>
        <w:jc w:val="both"/>
        <w:rPr>
          <w:rFonts w:ascii="Times New Roman" w:hAnsi="Times New Roman"/>
          <w:b/>
          <w:bCs/>
          <w:u w:val="single"/>
        </w:rPr>
      </w:pPr>
      <w:r w:rsidRPr="0010078B">
        <w:rPr>
          <w:rFonts w:ascii="Times New Roman" w:hAnsi="Times New Roman"/>
          <w:b/>
          <w:bCs/>
          <w:u w:val="single"/>
        </w:rPr>
        <w:lastRenderedPageBreak/>
        <w:t>Ingatlanértékesítés – 1730/5 hrsz.</w:t>
      </w:r>
      <w:r w:rsidRPr="0010078B">
        <w:rPr>
          <w:rFonts w:ascii="Times New Roman" w:hAnsi="Times New Roman"/>
          <w:b/>
          <w:bCs/>
        </w:rPr>
        <w:t>:</w:t>
      </w:r>
    </w:p>
    <w:p w14:paraId="10BC5F92" w14:textId="0E5C1BF8" w:rsidR="00470279" w:rsidRPr="00470279" w:rsidRDefault="0010078B" w:rsidP="00C376BC">
      <w:pPr>
        <w:pStyle w:val="Listaszerbekezds"/>
        <w:spacing w:after="180"/>
        <w:ind w:left="644"/>
        <w:jc w:val="both"/>
        <w:rPr>
          <w:rFonts w:ascii="Times New Roman" w:eastAsia="Lucida Sans Unicode" w:hAnsi="Times New Roman"/>
          <w:kern w:val="1"/>
          <w:lang w:eastAsia="ar-SA"/>
        </w:rPr>
      </w:pPr>
      <w:bookmarkStart w:id="2" w:name="_Hlk192681565"/>
      <w:r w:rsidRPr="003D2917">
        <w:rPr>
          <w:rFonts w:ascii="Times New Roman" w:eastAsia="Lucida Sans Unicode" w:hAnsi="Times New Roman"/>
          <w:kern w:val="1"/>
          <w:lang w:eastAsia="ar-SA"/>
        </w:rPr>
        <w:t xml:space="preserve">A Pénzügyi Bizottság </w:t>
      </w:r>
      <w:r w:rsidR="00470279">
        <w:rPr>
          <w:rFonts w:ascii="Times New Roman" w:eastAsia="Lucida Sans Unicode" w:hAnsi="Times New Roman"/>
          <w:kern w:val="1"/>
          <w:lang w:eastAsia="ar-SA"/>
        </w:rPr>
        <w:t>tudomásul veszi</w:t>
      </w:r>
      <w:r w:rsidR="00C376BC">
        <w:rPr>
          <w:rFonts w:ascii="Times New Roman" w:eastAsia="Lucida Sans Unicode" w:hAnsi="Times New Roman"/>
          <w:kern w:val="1"/>
          <w:lang w:eastAsia="ar-SA"/>
        </w:rPr>
        <w:t xml:space="preserve"> az</w:t>
      </w:r>
      <w:r w:rsidR="00470279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C376BC">
        <w:rPr>
          <w:rFonts w:ascii="Times New Roman" w:eastAsia="Lucida Sans Unicode" w:hAnsi="Times New Roman"/>
          <w:kern w:val="1"/>
          <w:lang w:eastAsia="ar-SA"/>
        </w:rPr>
        <w:t>1730/5 hrsz-ú ingatlanra vonatkozó</w:t>
      </w:r>
      <w:r w:rsidR="00C376BC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="00C376BC" w:rsidRPr="00E422FE">
        <w:rPr>
          <w:rFonts w:ascii="Times New Roman" w:hAnsi="Times New Roman" w:cs="Times New Roman"/>
        </w:rPr>
        <w:t xml:space="preserve">Import Trade Hungary </w:t>
      </w:r>
      <w:r w:rsidR="00C376BC" w:rsidRPr="00C376BC">
        <w:rPr>
          <w:rStyle w:val="Kiemels"/>
          <w:rFonts w:ascii="Times New Roman" w:hAnsi="Times New Roman" w:cs="Times New Roman"/>
          <w:i w:val="0"/>
          <w:iCs w:val="0"/>
        </w:rPr>
        <w:t>Kft</w:t>
      </w:r>
      <w:r w:rsidR="00C376BC">
        <w:rPr>
          <w:rStyle w:val="Kiemels"/>
          <w:rFonts w:ascii="Times New Roman" w:hAnsi="Times New Roman" w:cs="Times New Roman"/>
          <w:i w:val="0"/>
          <w:iCs w:val="0"/>
        </w:rPr>
        <w:t>.</w:t>
      </w:r>
      <w:r w:rsidR="00ED5118">
        <w:rPr>
          <w:rStyle w:val="Kiemels"/>
          <w:rFonts w:ascii="Times New Roman" w:hAnsi="Times New Roman" w:cs="Times New Roman"/>
          <w:i w:val="0"/>
          <w:iCs w:val="0"/>
        </w:rPr>
        <w:t>-</w:t>
      </w:r>
      <w:proofErr w:type="spellStart"/>
      <w:r w:rsidR="00ED5118">
        <w:rPr>
          <w:rStyle w:val="Kiemels"/>
          <w:rFonts w:ascii="Times New Roman" w:hAnsi="Times New Roman" w:cs="Times New Roman"/>
          <w:i w:val="0"/>
          <w:iCs w:val="0"/>
        </w:rPr>
        <w:t>től</w:t>
      </w:r>
      <w:proofErr w:type="spellEnd"/>
      <w:r w:rsidR="00C376BC">
        <w:rPr>
          <w:rStyle w:val="Kiemels"/>
          <w:rFonts w:ascii="Times New Roman" w:hAnsi="Times New Roman" w:cs="Times New Roman"/>
          <w:i w:val="0"/>
          <w:iCs w:val="0"/>
        </w:rPr>
        <w:t xml:space="preserve"> </w:t>
      </w:r>
      <w:r w:rsidR="00C376BC">
        <w:rPr>
          <w:rFonts w:ascii="Times New Roman" w:eastAsia="Lucida Sans Unicode" w:hAnsi="Times New Roman" w:cs="Times New Roman"/>
          <w:kern w:val="1"/>
          <w:lang w:eastAsia="ar-SA"/>
        </w:rPr>
        <w:t xml:space="preserve">beérkezett </w:t>
      </w:r>
      <w:r w:rsidR="00C376BC" w:rsidRPr="00C376BC">
        <w:rPr>
          <w:rFonts w:ascii="Times New Roman" w:eastAsia="Lucida Sans Unicode" w:hAnsi="Times New Roman" w:cs="Times New Roman"/>
          <w:kern w:val="1"/>
          <w:lang w:eastAsia="ar-SA"/>
        </w:rPr>
        <w:t xml:space="preserve">bruttó 9.800.000.- Ft-os </w:t>
      </w:r>
      <w:r w:rsidR="00C376BC">
        <w:rPr>
          <w:rFonts w:ascii="Times New Roman" w:eastAsia="Lucida Sans Unicode" w:hAnsi="Times New Roman"/>
          <w:kern w:val="1"/>
          <w:lang w:eastAsia="ar-SA"/>
        </w:rPr>
        <w:t>ingatlanvételi ajánlat</w:t>
      </w:r>
      <w:r w:rsidR="00ED5118">
        <w:rPr>
          <w:rFonts w:ascii="Times New Roman" w:eastAsia="Lucida Sans Unicode" w:hAnsi="Times New Roman"/>
          <w:kern w:val="1"/>
          <w:lang w:eastAsia="ar-SA"/>
        </w:rPr>
        <w:t>ot</w:t>
      </w:r>
      <w:r w:rsidR="00C376BC">
        <w:rPr>
          <w:rFonts w:ascii="Times New Roman" w:eastAsia="Lucida Sans Unicode" w:hAnsi="Times New Roman"/>
          <w:kern w:val="1"/>
          <w:lang w:eastAsia="ar-SA"/>
        </w:rPr>
        <w:t>.</w:t>
      </w:r>
    </w:p>
    <w:bookmarkEnd w:id="2"/>
    <w:p w14:paraId="707CBB0F" w14:textId="77777777" w:rsidR="00D5560D" w:rsidRDefault="00D5560D" w:rsidP="008E7A6B">
      <w:pPr>
        <w:pStyle w:val="Listaszerbekezds"/>
        <w:spacing w:after="180"/>
        <w:ind w:left="644"/>
        <w:rPr>
          <w:rFonts w:ascii="Times New Roman" w:eastAsia="Lucida Sans Unicode" w:hAnsi="Times New Roman"/>
          <w:kern w:val="1"/>
          <w:lang w:eastAsia="ar-SA"/>
        </w:rPr>
      </w:pPr>
    </w:p>
    <w:p w14:paraId="1EC8883C" w14:textId="078CFDE3" w:rsidR="00D5560D" w:rsidRPr="00D5560D" w:rsidRDefault="00D5560D" w:rsidP="00D5560D">
      <w:pPr>
        <w:pStyle w:val="Listaszerbekezds"/>
        <w:numPr>
          <w:ilvl w:val="0"/>
          <w:numId w:val="2"/>
        </w:numPr>
        <w:spacing w:after="180"/>
        <w:rPr>
          <w:rFonts w:ascii="Times New Roman" w:hAnsi="Times New Roman"/>
          <w:b/>
          <w:bCs/>
        </w:rPr>
      </w:pPr>
      <w:r w:rsidRPr="00164F5A">
        <w:rPr>
          <w:rFonts w:ascii="Times New Roman" w:hAnsi="Times New Roman"/>
          <w:b/>
          <w:bCs/>
          <w:u w:val="single"/>
        </w:rPr>
        <w:t>Tölgyestelepi ingatlan értékesítés 065/5 hrsz.</w:t>
      </w:r>
      <w:r w:rsidRPr="00D5560D">
        <w:rPr>
          <w:rFonts w:ascii="Times New Roman" w:hAnsi="Times New Roman"/>
          <w:b/>
          <w:bCs/>
        </w:rPr>
        <w:t>:</w:t>
      </w:r>
    </w:p>
    <w:p w14:paraId="3BA11230" w14:textId="2F364507" w:rsidR="00EA24CF" w:rsidRPr="00EA24CF" w:rsidRDefault="00164F5A" w:rsidP="00A95F8D">
      <w:pPr>
        <w:pStyle w:val="Listaszerbekezds"/>
        <w:spacing w:after="180"/>
        <w:ind w:left="644"/>
        <w:jc w:val="both"/>
        <w:rPr>
          <w:rFonts w:ascii="Times New Roman" w:eastAsia="Lucida Sans Unicode" w:hAnsi="Times New Roman"/>
          <w:kern w:val="1"/>
          <w:lang w:eastAsia="ar-SA"/>
        </w:rPr>
      </w:pPr>
      <w:bookmarkStart w:id="3" w:name="_Hlk192681624"/>
      <w:r w:rsidRPr="003D2917">
        <w:rPr>
          <w:rFonts w:ascii="Times New Roman" w:eastAsia="Lucida Sans Unicode" w:hAnsi="Times New Roman"/>
          <w:kern w:val="1"/>
          <w:lang w:eastAsia="ar-SA"/>
        </w:rPr>
        <w:t xml:space="preserve">A Pénzügyi Bizottság </w:t>
      </w:r>
      <w:r w:rsidR="00537615">
        <w:rPr>
          <w:rFonts w:ascii="Times New Roman" w:eastAsia="Lucida Sans Unicode" w:hAnsi="Times New Roman"/>
          <w:kern w:val="1"/>
          <w:lang w:eastAsia="ar-SA"/>
        </w:rPr>
        <w:t xml:space="preserve">javasolja a Kisbéri Közös Önkormányzati Hivatalt </w:t>
      </w:r>
      <w:r w:rsidR="009B72C9">
        <w:rPr>
          <w:rFonts w:ascii="Times New Roman" w:eastAsia="Lucida Sans Unicode" w:hAnsi="Times New Roman"/>
          <w:kern w:val="1"/>
          <w:lang w:eastAsia="ar-SA"/>
        </w:rPr>
        <w:t>utasítani a tölgyestele</w:t>
      </w:r>
      <w:r w:rsidR="00652329">
        <w:rPr>
          <w:rFonts w:ascii="Times New Roman" w:eastAsia="Lucida Sans Unicode" w:hAnsi="Times New Roman"/>
          <w:kern w:val="1"/>
          <w:lang w:eastAsia="ar-SA"/>
        </w:rPr>
        <w:t>p</w:t>
      </w:r>
      <w:r w:rsidR="009B72C9">
        <w:rPr>
          <w:rFonts w:ascii="Times New Roman" w:eastAsia="Lucida Sans Unicode" w:hAnsi="Times New Roman"/>
          <w:kern w:val="1"/>
          <w:lang w:eastAsia="ar-SA"/>
        </w:rPr>
        <w:t>i</w:t>
      </w:r>
      <w:r w:rsidR="0094150D">
        <w:rPr>
          <w:rFonts w:ascii="Times New Roman" w:eastAsia="Lucida Sans Unicode" w:hAnsi="Times New Roman"/>
          <w:kern w:val="1"/>
          <w:lang w:eastAsia="ar-SA"/>
        </w:rPr>
        <w:t xml:space="preserve"> három</w:t>
      </w:r>
      <w:r w:rsidR="009B72C9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94150D">
        <w:rPr>
          <w:rFonts w:ascii="Times New Roman" w:eastAsia="Lucida Sans Unicode" w:hAnsi="Times New Roman"/>
          <w:kern w:val="1"/>
          <w:lang w:eastAsia="ar-SA"/>
        </w:rPr>
        <w:t>önkormányzati tulajdonban lévő inga</w:t>
      </w:r>
      <w:r w:rsidR="00537615" w:rsidRPr="00041FEA">
        <w:rPr>
          <w:rFonts w:ascii="Times New Roman" w:eastAsia="Lucida Sans Unicode" w:hAnsi="Times New Roman"/>
          <w:kern w:val="1"/>
          <w:lang w:eastAsia="ar-SA"/>
        </w:rPr>
        <w:t>tlan</w:t>
      </w:r>
      <w:r w:rsidR="007C3FF1">
        <w:rPr>
          <w:rFonts w:ascii="Times New Roman" w:eastAsia="Lucida Sans Unicode" w:hAnsi="Times New Roman"/>
          <w:kern w:val="1"/>
          <w:lang w:eastAsia="ar-SA"/>
        </w:rPr>
        <w:t xml:space="preserve"> (065/1</w:t>
      </w:r>
      <w:r w:rsidR="00A95F8D">
        <w:rPr>
          <w:rFonts w:ascii="Times New Roman" w:eastAsia="Lucida Sans Unicode" w:hAnsi="Times New Roman"/>
          <w:kern w:val="1"/>
          <w:lang w:eastAsia="ar-SA"/>
        </w:rPr>
        <w:t xml:space="preserve"> hrsz.</w:t>
      </w:r>
      <w:r w:rsidR="007C3FF1">
        <w:rPr>
          <w:rFonts w:ascii="Times New Roman" w:eastAsia="Lucida Sans Unicode" w:hAnsi="Times New Roman"/>
          <w:kern w:val="1"/>
          <w:lang w:eastAsia="ar-SA"/>
        </w:rPr>
        <w:t>, 065/3</w:t>
      </w:r>
      <w:r w:rsidR="00A95F8D">
        <w:rPr>
          <w:rFonts w:ascii="Times New Roman" w:eastAsia="Lucida Sans Unicode" w:hAnsi="Times New Roman"/>
          <w:kern w:val="1"/>
          <w:lang w:eastAsia="ar-SA"/>
        </w:rPr>
        <w:t xml:space="preserve"> hrsz.</w:t>
      </w:r>
      <w:r w:rsidR="007C3FF1">
        <w:rPr>
          <w:rFonts w:ascii="Times New Roman" w:eastAsia="Lucida Sans Unicode" w:hAnsi="Times New Roman"/>
          <w:kern w:val="1"/>
          <w:lang w:eastAsia="ar-SA"/>
        </w:rPr>
        <w:t>, 065/5</w:t>
      </w:r>
      <w:r w:rsidR="00A95F8D">
        <w:rPr>
          <w:rFonts w:ascii="Times New Roman" w:eastAsia="Lucida Sans Unicode" w:hAnsi="Times New Roman"/>
          <w:kern w:val="1"/>
          <w:lang w:eastAsia="ar-SA"/>
        </w:rPr>
        <w:t xml:space="preserve"> hrsz.</w:t>
      </w:r>
      <w:r w:rsidR="007C3FF1">
        <w:rPr>
          <w:rFonts w:ascii="Times New Roman" w:eastAsia="Lucida Sans Unicode" w:hAnsi="Times New Roman"/>
          <w:kern w:val="1"/>
          <w:lang w:eastAsia="ar-SA"/>
        </w:rPr>
        <w:t xml:space="preserve">) </w:t>
      </w:r>
      <w:proofErr w:type="spellStart"/>
      <w:r w:rsidR="00537615">
        <w:rPr>
          <w:rFonts w:ascii="Times New Roman" w:eastAsia="Lucida Sans Unicode" w:hAnsi="Times New Roman"/>
          <w:kern w:val="1"/>
          <w:lang w:eastAsia="ar-SA"/>
        </w:rPr>
        <w:t>értékbecsl</w:t>
      </w:r>
      <w:r w:rsidR="00EA24CF">
        <w:rPr>
          <w:rFonts w:ascii="Times New Roman" w:eastAsia="Lucida Sans Unicode" w:hAnsi="Times New Roman"/>
          <w:kern w:val="1"/>
          <w:lang w:eastAsia="ar-SA"/>
        </w:rPr>
        <w:t>ültetésére</w:t>
      </w:r>
      <w:proofErr w:type="spellEnd"/>
      <w:r w:rsidR="00A62D61">
        <w:rPr>
          <w:rFonts w:ascii="Times New Roman" w:eastAsia="Lucida Sans Unicode" w:hAnsi="Times New Roman"/>
          <w:kern w:val="1"/>
          <w:lang w:eastAsia="ar-SA"/>
        </w:rPr>
        <w:t>.</w:t>
      </w:r>
      <w:r w:rsidR="00EA24CF">
        <w:rPr>
          <w:rFonts w:ascii="Times New Roman" w:eastAsia="Lucida Sans Unicode" w:hAnsi="Times New Roman"/>
          <w:kern w:val="1"/>
          <w:lang w:eastAsia="ar-SA"/>
        </w:rPr>
        <w:t xml:space="preserve"> </w:t>
      </w:r>
    </w:p>
    <w:bookmarkEnd w:id="3"/>
    <w:p w14:paraId="618D800B" w14:textId="77777777" w:rsidR="00D61A48" w:rsidRDefault="00D61A48" w:rsidP="00A95F8D">
      <w:pPr>
        <w:pStyle w:val="Listaszerbekezds"/>
        <w:spacing w:after="180"/>
        <w:ind w:left="644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27DE6FA8" w14:textId="0892861C" w:rsidR="00D61A48" w:rsidRPr="00D61A48" w:rsidRDefault="00D61A48" w:rsidP="00D61A48">
      <w:pPr>
        <w:pStyle w:val="Listaszerbekezds"/>
        <w:numPr>
          <w:ilvl w:val="0"/>
          <w:numId w:val="2"/>
        </w:numPr>
        <w:spacing w:after="180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D61A48">
        <w:rPr>
          <w:rFonts w:ascii="Times New Roman" w:hAnsi="Times New Roman"/>
          <w:b/>
          <w:bCs/>
          <w:u w:val="single"/>
        </w:rPr>
        <w:t>Területhasználat</w:t>
      </w:r>
      <w:r w:rsidRPr="00D61A48">
        <w:rPr>
          <w:rFonts w:ascii="Times New Roman" w:hAnsi="Times New Roman"/>
          <w:b/>
          <w:bCs/>
        </w:rPr>
        <w:t>:</w:t>
      </w:r>
    </w:p>
    <w:p w14:paraId="43BCEB38" w14:textId="30A32C45" w:rsidR="00D61A48" w:rsidRDefault="00D61A48" w:rsidP="00D61A48">
      <w:pPr>
        <w:pStyle w:val="Listaszerbekezds"/>
        <w:spacing w:after="180"/>
        <w:ind w:left="644"/>
        <w:rPr>
          <w:rFonts w:ascii="Times New Roman" w:eastAsia="Lucida Sans Unicode" w:hAnsi="Times New Roman"/>
          <w:kern w:val="1"/>
          <w:lang w:eastAsia="ar-SA"/>
        </w:rPr>
      </w:pPr>
      <w:bookmarkStart w:id="4" w:name="_Hlk192681692"/>
      <w:r w:rsidRPr="003D2917">
        <w:rPr>
          <w:rFonts w:ascii="Times New Roman" w:eastAsia="Lucida Sans Unicode" w:hAnsi="Times New Roman"/>
          <w:kern w:val="1"/>
          <w:lang w:eastAsia="ar-SA"/>
        </w:rPr>
        <w:t xml:space="preserve">A Pénzügyi Bizottság </w:t>
      </w:r>
      <w:r w:rsidR="00E4227B">
        <w:rPr>
          <w:rFonts w:ascii="Times New Roman" w:eastAsia="Lucida Sans Unicode" w:hAnsi="Times New Roman"/>
          <w:kern w:val="1"/>
          <w:lang w:eastAsia="ar-SA"/>
        </w:rPr>
        <w:t>tudomásul veszi a</w:t>
      </w:r>
      <w:r w:rsidR="00C376BC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2E6073">
        <w:rPr>
          <w:rFonts w:ascii="Times New Roman" w:eastAsia="Lucida Sans Unicode" w:hAnsi="Times New Roman"/>
          <w:kern w:val="1"/>
          <w:lang w:eastAsia="ar-SA"/>
        </w:rPr>
        <w:t>5</w:t>
      </w:r>
      <w:r w:rsidR="00A5703C">
        <w:rPr>
          <w:rFonts w:ascii="Times New Roman" w:eastAsia="Lucida Sans Unicode" w:hAnsi="Times New Roman"/>
          <w:kern w:val="1"/>
          <w:lang w:eastAsia="ar-SA"/>
        </w:rPr>
        <w:t xml:space="preserve">158 </w:t>
      </w:r>
      <w:r w:rsidR="00C376BC">
        <w:rPr>
          <w:rFonts w:ascii="Times New Roman" w:eastAsia="Lucida Sans Unicode" w:hAnsi="Times New Roman"/>
          <w:kern w:val="1"/>
          <w:lang w:eastAsia="ar-SA"/>
        </w:rPr>
        <w:t xml:space="preserve">hrsz. ingatlanra vonatkozó </w:t>
      </w:r>
      <w:r w:rsidR="00A5703C">
        <w:rPr>
          <w:rFonts w:ascii="Times New Roman" w:eastAsia="Lucida Sans Unicode" w:hAnsi="Times New Roman"/>
          <w:kern w:val="1"/>
          <w:lang w:eastAsia="ar-SA"/>
        </w:rPr>
        <w:t xml:space="preserve">Németh </w:t>
      </w:r>
      <w:proofErr w:type="spellStart"/>
      <w:r w:rsidR="009A2566">
        <w:rPr>
          <w:rFonts w:ascii="Times New Roman" w:eastAsia="Lucida Sans Unicode" w:hAnsi="Times New Roman"/>
          <w:kern w:val="1"/>
          <w:lang w:eastAsia="ar-SA"/>
        </w:rPr>
        <w:t>Miklósnétől</w:t>
      </w:r>
      <w:proofErr w:type="spellEnd"/>
      <w:r w:rsidR="0051730D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C376BC">
        <w:rPr>
          <w:rFonts w:ascii="Times New Roman" w:eastAsia="Lucida Sans Unicode" w:hAnsi="Times New Roman"/>
          <w:kern w:val="1"/>
          <w:lang w:eastAsia="ar-SA"/>
        </w:rPr>
        <w:t xml:space="preserve">beérkezett </w:t>
      </w:r>
      <w:r w:rsidR="00A5703C">
        <w:rPr>
          <w:rFonts w:ascii="Times New Roman" w:eastAsia="Lucida Sans Unicode" w:hAnsi="Times New Roman"/>
          <w:kern w:val="1"/>
          <w:lang w:eastAsia="ar-SA"/>
        </w:rPr>
        <w:t xml:space="preserve">bruttó </w:t>
      </w:r>
      <w:r w:rsidR="00C376BC">
        <w:rPr>
          <w:rFonts w:ascii="Times New Roman" w:eastAsia="Lucida Sans Unicode" w:hAnsi="Times New Roman"/>
          <w:kern w:val="1"/>
          <w:lang w:eastAsia="ar-SA"/>
        </w:rPr>
        <w:t>30.000.- Ft</w:t>
      </w:r>
      <w:r w:rsidR="0051730D">
        <w:rPr>
          <w:rFonts w:ascii="Times New Roman" w:eastAsia="Lucida Sans Unicode" w:hAnsi="Times New Roman"/>
          <w:kern w:val="1"/>
          <w:lang w:eastAsia="ar-SA"/>
        </w:rPr>
        <w:t>/</w:t>
      </w:r>
      <w:r w:rsidR="00A5703C">
        <w:rPr>
          <w:rFonts w:ascii="Times New Roman" w:eastAsia="Lucida Sans Unicode" w:hAnsi="Times New Roman"/>
          <w:kern w:val="1"/>
          <w:lang w:eastAsia="ar-SA"/>
        </w:rPr>
        <w:t>év</w:t>
      </w:r>
      <w:r w:rsidR="0051730D">
        <w:rPr>
          <w:rFonts w:ascii="Times New Roman" w:eastAsia="Lucida Sans Unicode" w:hAnsi="Times New Roman"/>
          <w:kern w:val="1"/>
          <w:lang w:eastAsia="ar-SA"/>
        </w:rPr>
        <w:t xml:space="preserve"> összegű </w:t>
      </w:r>
      <w:r w:rsidR="00537615">
        <w:rPr>
          <w:rFonts w:ascii="Times New Roman" w:eastAsia="Lucida Sans Unicode" w:hAnsi="Times New Roman"/>
          <w:kern w:val="1"/>
          <w:lang w:eastAsia="ar-SA"/>
        </w:rPr>
        <w:t>területhasználat</w:t>
      </w:r>
      <w:r w:rsidR="0051730D">
        <w:rPr>
          <w:rFonts w:ascii="Times New Roman" w:eastAsia="Lucida Sans Unicode" w:hAnsi="Times New Roman"/>
          <w:kern w:val="1"/>
          <w:lang w:eastAsia="ar-SA"/>
        </w:rPr>
        <w:t xml:space="preserve">ra adott ajánlatot. </w:t>
      </w:r>
    </w:p>
    <w:bookmarkEnd w:id="4"/>
    <w:p w14:paraId="195F6864" w14:textId="77777777" w:rsidR="00D61A48" w:rsidRDefault="00D61A48" w:rsidP="00D61A48">
      <w:pPr>
        <w:pStyle w:val="Listaszerbekezds"/>
        <w:spacing w:after="180"/>
        <w:ind w:left="644"/>
        <w:rPr>
          <w:rFonts w:ascii="Times New Roman" w:eastAsia="Lucida Sans Unicode" w:hAnsi="Times New Roman"/>
          <w:kern w:val="1"/>
          <w:lang w:eastAsia="ar-SA"/>
        </w:rPr>
      </w:pPr>
    </w:p>
    <w:p w14:paraId="075D238D" w14:textId="31085F48" w:rsidR="00D61A48" w:rsidRPr="00D61A48" w:rsidRDefault="00D61A48" w:rsidP="00D61A48">
      <w:pPr>
        <w:pStyle w:val="Listaszerbekezds"/>
        <w:numPr>
          <w:ilvl w:val="0"/>
          <w:numId w:val="2"/>
        </w:numPr>
        <w:spacing w:after="180"/>
        <w:rPr>
          <w:rFonts w:ascii="Times New Roman" w:eastAsia="Lucida Sans Unicode" w:hAnsi="Times New Roman"/>
          <w:kern w:val="1"/>
          <w:lang w:eastAsia="ar-SA"/>
        </w:rPr>
      </w:pPr>
      <w:r w:rsidRPr="0036298C">
        <w:rPr>
          <w:rFonts w:ascii="Times New Roman" w:hAnsi="Times New Roman"/>
          <w:b/>
          <w:bCs/>
          <w:u w:val="single"/>
        </w:rPr>
        <w:t>Spartacus Sportegyesület</w:t>
      </w:r>
      <w:r w:rsidRPr="00D61A48">
        <w:rPr>
          <w:rFonts w:ascii="Times New Roman" w:hAnsi="Times New Roman"/>
          <w:b/>
          <w:bCs/>
        </w:rPr>
        <w:t>:</w:t>
      </w:r>
    </w:p>
    <w:p w14:paraId="03BC55CC" w14:textId="7FBEA132" w:rsidR="00D61A48" w:rsidRDefault="00D61A48" w:rsidP="00D61A48">
      <w:pPr>
        <w:pStyle w:val="Listaszerbekezds"/>
        <w:spacing w:after="180"/>
        <w:ind w:left="644"/>
        <w:rPr>
          <w:rFonts w:ascii="Times New Roman" w:eastAsia="Lucida Sans Unicode" w:hAnsi="Times New Roman"/>
          <w:kern w:val="1"/>
          <w:lang w:eastAsia="ar-SA"/>
        </w:rPr>
      </w:pPr>
      <w:r w:rsidRPr="00D61A48">
        <w:rPr>
          <w:rFonts w:ascii="Times New Roman" w:eastAsia="Lucida Sans Unicode" w:hAnsi="Times New Roman"/>
          <w:kern w:val="1"/>
          <w:lang w:eastAsia="ar-SA"/>
        </w:rPr>
        <w:t xml:space="preserve">A Pénzügyi Bizottság </w:t>
      </w:r>
      <w:r w:rsidR="000E5054">
        <w:rPr>
          <w:rFonts w:ascii="Times New Roman" w:eastAsia="Lucida Sans Unicode" w:hAnsi="Times New Roman"/>
          <w:kern w:val="1"/>
          <w:lang w:eastAsia="ar-SA"/>
        </w:rPr>
        <w:t>tudomásul ve</w:t>
      </w:r>
      <w:r w:rsidR="00F91DED">
        <w:rPr>
          <w:rFonts w:ascii="Times New Roman" w:eastAsia="Lucida Sans Unicode" w:hAnsi="Times New Roman"/>
          <w:kern w:val="1"/>
          <w:lang w:eastAsia="ar-SA"/>
        </w:rPr>
        <w:t>szi</w:t>
      </w:r>
      <w:r w:rsidR="000E5054">
        <w:rPr>
          <w:rFonts w:ascii="Times New Roman" w:eastAsia="Lucida Sans Unicode" w:hAnsi="Times New Roman"/>
          <w:kern w:val="1"/>
          <w:lang w:eastAsia="ar-SA"/>
        </w:rPr>
        <w:t xml:space="preserve"> a </w:t>
      </w:r>
      <w:proofErr w:type="spellStart"/>
      <w:r w:rsidR="000E5054">
        <w:rPr>
          <w:rFonts w:ascii="Times New Roman" w:eastAsia="Lucida Sans Unicode" w:hAnsi="Times New Roman"/>
          <w:kern w:val="1"/>
          <w:lang w:eastAsia="ar-SA"/>
        </w:rPr>
        <w:t>kisbéri</w:t>
      </w:r>
      <w:proofErr w:type="spellEnd"/>
      <w:r w:rsidR="000E5054">
        <w:rPr>
          <w:rFonts w:ascii="Times New Roman" w:eastAsia="Lucida Sans Unicode" w:hAnsi="Times New Roman"/>
          <w:kern w:val="1"/>
          <w:lang w:eastAsia="ar-SA"/>
        </w:rPr>
        <w:t xml:space="preserve"> súlyemelés, kézilabda és labdarúgás sportágak jelenlegi helyzetére vonatkozó tájékoztatást.</w:t>
      </w:r>
    </w:p>
    <w:p w14:paraId="535183B6" w14:textId="77777777" w:rsidR="00D61A48" w:rsidRPr="00D61A48" w:rsidRDefault="00D61A48" w:rsidP="00D61A48">
      <w:pPr>
        <w:pStyle w:val="Listaszerbekezds"/>
        <w:spacing w:after="180"/>
        <w:ind w:left="644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14:paraId="6A3B3DCA" w14:textId="6569177C" w:rsidR="003D2917" w:rsidRPr="008E7A6B" w:rsidRDefault="003D2917" w:rsidP="008E7A6B">
      <w:pPr>
        <w:widowControl w:val="0"/>
        <w:tabs>
          <w:tab w:val="left" w:pos="5070"/>
        </w:tabs>
        <w:suppressAutoHyphens/>
        <w:spacing w:after="120" w:line="240" w:lineRule="auto"/>
        <w:ind w:left="284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38733507" w14:textId="7777777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357751D2" w14:textId="0137AA70" w:rsidR="00370A0F" w:rsidRPr="00E821B7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sectPr w:rsidR="00370A0F" w:rsidRPr="00E821B7" w:rsidSect="00634D1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71EC2"/>
    <w:multiLevelType w:val="hybridMultilevel"/>
    <w:tmpl w:val="6D0AB554"/>
    <w:lvl w:ilvl="0" w:tplc="E31EB292">
      <w:start w:val="20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6906641C"/>
    <w:multiLevelType w:val="hybridMultilevel"/>
    <w:tmpl w:val="5016B5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3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77A4829"/>
    <w:multiLevelType w:val="hybridMultilevel"/>
    <w:tmpl w:val="8C006500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3D2E91B0">
      <w:numFmt w:val="bullet"/>
      <w:lvlText w:val="•"/>
      <w:lvlJc w:val="left"/>
      <w:pPr>
        <w:ind w:left="1738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5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FFA64B4"/>
    <w:multiLevelType w:val="hybridMultilevel"/>
    <w:tmpl w:val="5016B552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16"/>
  </w:num>
  <w:num w:numId="3" w16cid:durableId="474689268">
    <w:abstractNumId w:val="11"/>
  </w:num>
  <w:num w:numId="4" w16cid:durableId="16778428">
    <w:abstractNumId w:val="10"/>
  </w:num>
  <w:num w:numId="5" w16cid:durableId="1531264311">
    <w:abstractNumId w:val="2"/>
  </w:num>
  <w:num w:numId="6" w16cid:durableId="5909085">
    <w:abstractNumId w:val="0"/>
  </w:num>
  <w:num w:numId="7" w16cid:durableId="826898539">
    <w:abstractNumId w:val="13"/>
  </w:num>
  <w:num w:numId="8" w16cid:durableId="1621254796">
    <w:abstractNumId w:val="8"/>
  </w:num>
  <w:num w:numId="9" w16cid:durableId="313412858">
    <w:abstractNumId w:val="12"/>
  </w:num>
  <w:num w:numId="10" w16cid:durableId="1950114252">
    <w:abstractNumId w:val="3"/>
  </w:num>
  <w:num w:numId="11" w16cid:durableId="871460845">
    <w:abstractNumId w:val="6"/>
  </w:num>
  <w:num w:numId="12" w16cid:durableId="1425027684">
    <w:abstractNumId w:val="6"/>
  </w:num>
  <w:num w:numId="13" w16cid:durableId="1057321029">
    <w:abstractNumId w:val="4"/>
  </w:num>
  <w:num w:numId="14" w16cid:durableId="1420836273">
    <w:abstractNumId w:val="14"/>
  </w:num>
  <w:num w:numId="15" w16cid:durableId="1535342268">
    <w:abstractNumId w:val="9"/>
  </w:num>
  <w:num w:numId="16" w16cid:durableId="1018195138">
    <w:abstractNumId w:val="5"/>
  </w:num>
  <w:num w:numId="17" w16cid:durableId="659431497">
    <w:abstractNumId w:val="7"/>
  </w:num>
  <w:num w:numId="18" w16cid:durableId="1325164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23CF"/>
    <w:rsid w:val="00022F17"/>
    <w:rsid w:val="00035A33"/>
    <w:rsid w:val="00036AE0"/>
    <w:rsid w:val="00036ED9"/>
    <w:rsid w:val="00040FE6"/>
    <w:rsid w:val="00041FEA"/>
    <w:rsid w:val="00045F1D"/>
    <w:rsid w:val="00050CC2"/>
    <w:rsid w:val="00053C33"/>
    <w:rsid w:val="00065D7C"/>
    <w:rsid w:val="00072F11"/>
    <w:rsid w:val="0007376B"/>
    <w:rsid w:val="0007394A"/>
    <w:rsid w:val="00075CFC"/>
    <w:rsid w:val="00076D61"/>
    <w:rsid w:val="00086FD7"/>
    <w:rsid w:val="0009764B"/>
    <w:rsid w:val="000B09B3"/>
    <w:rsid w:val="000C008D"/>
    <w:rsid w:val="000C07BB"/>
    <w:rsid w:val="000C2AA6"/>
    <w:rsid w:val="000C3CD7"/>
    <w:rsid w:val="000C6BF3"/>
    <w:rsid w:val="000C7859"/>
    <w:rsid w:val="000E2FCD"/>
    <w:rsid w:val="000E5054"/>
    <w:rsid w:val="000E797C"/>
    <w:rsid w:val="0010078B"/>
    <w:rsid w:val="0010368D"/>
    <w:rsid w:val="001042E0"/>
    <w:rsid w:val="0011005B"/>
    <w:rsid w:val="001143AC"/>
    <w:rsid w:val="00115F7A"/>
    <w:rsid w:val="0011771C"/>
    <w:rsid w:val="0012274F"/>
    <w:rsid w:val="001255D3"/>
    <w:rsid w:val="00146AB9"/>
    <w:rsid w:val="00161263"/>
    <w:rsid w:val="00164F5A"/>
    <w:rsid w:val="00170EFD"/>
    <w:rsid w:val="00173B67"/>
    <w:rsid w:val="00185208"/>
    <w:rsid w:val="001864D8"/>
    <w:rsid w:val="00191AA0"/>
    <w:rsid w:val="00191E67"/>
    <w:rsid w:val="00197AAB"/>
    <w:rsid w:val="001A5C84"/>
    <w:rsid w:val="001B693E"/>
    <w:rsid w:val="001C0E1A"/>
    <w:rsid w:val="001C7FCB"/>
    <w:rsid w:val="001D26A3"/>
    <w:rsid w:val="001D7BD4"/>
    <w:rsid w:val="001E08A4"/>
    <w:rsid w:val="001F1548"/>
    <w:rsid w:val="001F2C5A"/>
    <w:rsid w:val="001F7972"/>
    <w:rsid w:val="00237170"/>
    <w:rsid w:val="002447F4"/>
    <w:rsid w:val="00245697"/>
    <w:rsid w:val="002475E6"/>
    <w:rsid w:val="002521A2"/>
    <w:rsid w:val="00267EB1"/>
    <w:rsid w:val="002803D0"/>
    <w:rsid w:val="00293746"/>
    <w:rsid w:val="002A53F8"/>
    <w:rsid w:val="002A7192"/>
    <w:rsid w:val="002B2F36"/>
    <w:rsid w:val="002B5995"/>
    <w:rsid w:val="002D145D"/>
    <w:rsid w:val="002D2F23"/>
    <w:rsid w:val="002D3923"/>
    <w:rsid w:val="002D4D85"/>
    <w:rsid w:val="002E1289"/>
    <w:rsid w:val="002E6073"/>
    <w:rsid w:val="002F090A"/>
    <w:rsid w:val="002F0DA6"/>
    <w:rsid w:val="002F38FC"/>
    <w:rsid w:val="002F40A1"/>
    <w:rsid w:val="002F4BED"/>
    <w:rsid w:val="00303F3C"/>
    <w:rsid w:val="00310A9A"/>
    <w:rsid w:val="00311E1A"/>
    <w:rsid w:val="003153A5"/>
    <w:rsid w:val="00323CC2"/>
    <w:rsid w:val="003438E7"/>
    <w:rsid w:val="00346776"/>
    <w:rsid w:val="003538CD"/>
    <w:rsid w:val="0036298C"/>
    <w:rsid w:val="003709A5"/>
    <w:rsid w:val="00370A0F"/>
    <w:rsid w:val="00382D94"/>
    <w:rsid w:val="00385A8E"/>
    <w:rsid w:val="003A26DB"/>
    <w:rsid w:val="003A4694"/>
    <w:rsid w:val="003B05E1"/>
    <w:rsid w:val="003B2445"/>
    <w:rsid w:val="003B2AF9"/>
    <w:rsid w:val="003D14FE"/>
    <w:rsid w:val="003D2917"/>
    <w:rsid w:val="003E6C19"/>
    <w:rsid w:val="003F363F"/>
    <w:rsid w:val="00400820"/>
    <w:rsid w:val="00400924"/>
    <w:rsid w:val="004115C4"/>
    <w:rsid w:val="004453D6"/>
    <w:rsid w:val="00470279"/>
    <w:rsid w:val="00473E8D"/>
    <w:rsid w:val="00490C9B"/>
    <w:rsid w:val="004A4AC8"/>
    <w:rsid w:val="004B457B"/>
    <w:rsid w:val="004B4B0D"/>
    <w:rsid w:val="004C34F9"/>
    <w:rsid w:val="004D0325"/>
    <w:rsid w:val="004D46F8"/>
    <w:rsid w:val="004D4D0C"/>
    <w:rsid w:val="004D6EC5"/>
    <w:rsid w:val="004E3A64"/>
    <w:rsid w:val="004E4DCC"/>
    <w:rsid w:val="004F6E41"/>
    <w:rsid w:val="004F75CE"/>
    <w:rsid w:val="00505F22"/>
    <w:rsid w:val="00513246"/>
    <w:rsid w:val="0051730D"/>
    <w:rsid w:val="00532B02"/>
    <w:rsid w:val="00534407"/>
    <w:rsid w:val="00534BBD"/>
    <w:rsid w:val="00537615"/>
    <w:rsid w:val="00543EE4"/>
    <w:rsid w:val="00552E05"/>
    <w:rsid w:val="005570A8"/>
    <w:rsid w:val="00560A78"/>
    <w:rsid w:val="0056506E"/>
    <w:rsid w:val="0057030A"/>
    <w:rsid w:val="0057409B"/>
    <w:rsid w:val="0057612B"/>
    <w:rsid w:val="005809F0"/>
    <w:rsid w:val="00583EC9"/>
    <w:rsid w:val="00597410"/>
    <w:rsid w:val="005A3285"/>
    <w:rsid w:val="005C10DC"/>
    <w:rsid w:val="005C1330"/>
    <w:rsid w:val="005D0CF0"/>
    <w:rsid w:val="005E58F3"/>
    <w:rsid w:val="005F691B"/>
    <w:rsid w:val="00601CEA"/>
    <w:rsid w:val="006077F2"/>
    <w:rsid w:val="006120E4"/>
    <w:rsid w:val="00621B46"/>
    <w:rsid w:val="00627125"/>
    <w:rsid w:val="00634D17"/>
    <w:rsid w:val="00652329"/>
    <w:rsid w:val="00663589"/>
    <w:rsid w:val="00663BF5"/>
    <w:rsid w:val="00665EA2"/>
    <w:rsid w:val="00666DB3"/>
    <w:rsid w:val="00695439"/>
    <w:rsid w:val="00696B31"/>
    <w:rsid w:val="006A4CC9"/>
    <w:rsid w:val="006A7324"/>
    <w:rsid w:val="006D00A6"/>
    <w:rsid w:val="006E4CBF"/>
    <w:rsid w:val="006E6254"/>
    <w:rsid w:val="006F2EF9"/>
    <w:rsid w:val="007004F6"/>
    <w:rsid w:val="00700D87"/>
    <w:rsid w:val="00700D90"/>
    <w:rsid w:val="00704957"/>
    <w:rsid w:val="007119E1"/>
    <w:rsid w:val="007339DF"/>
    <w:rsid w:val="00735515"/>
    <w:rsid w:val="0073723F"/>
    <w:rsid w:val="00742410"/>
    <w:rsid w:val="00747074"/>
    <w:rsid w:val="007605F3"/>
    <w:rsid w:val="00762E87"/>
    <w:rsid w:val="00766E0F"/>
    <w:rsid w:val="007704EC"/>
    <w:rsid w:val="00771FBC"/>
    <w:rsid w:val="00793B36"/>
    <w:rsid w:val="0079744B"/>
    <w:rsid w:val="007B020D"/>
    <w:rsid w:val="007B48FD"/>
    <w:rsid w:val="007C1591"/>
    <w:rsid w:val="007C3D57"/>
    <w:rsid w:val="007C3FF1"/>
    <w:rsid w:val="007C56AA"/>
    <w:rsid w:val="007E0E0E"/>
    <w:rsid w:val="007F08F4"/>
    <w:rsid w:val="007F2FEF"/>
    <w:rsid w:val="007F35B7"/>
    <w:rsid w:val="007F73F2"/>
    <w:rsid w:val="00804CCE"/>
    <w:rsid w:val="008100ED"/>
    <w:rsid w:val="00814417"/>
    <w:rsid w:val="008163E4"/>
    <w:rsid w:val="008437A1"/>
    <w:rsid w:val="008535D7"/>
    <w:rsid w:val="0085551B"/>
    <w:rsid w:val="008962A0"/>
    <w:rsid w:val="008A2A27"/>
    <w:rsid w:val="008A6754"/>
    <w:rsid w:val="008B1E26"/>
    <w:rsid w:val="008C383B"/>
    <w:rsid w:val="008D339A"/>
    <w:rsid w:val="008D5A58"/>
    <w:rsid w:val="008D7296"/>
    <w:rsid w:val="008E7A6B"/>
    <w:rsid w:val="008E7C95"/>
    <w:rsid w:val="008F26B3"/>
    <w:rsid w:val="00905176"/>
    <w:rsid w:val="00917D80"/>
    <w:rsid w:val="00931467"/>
    <w:rsid w:val="0094150D"/>
    <w:rsid w:val="00942099"/>
    <w:rsid w:val="00946EF8"/>
    <w:rsid w:val="00950676"/>
    <w:rsid w:val="00951A7F"/>
    <w:rsid w:val="009563D6"/>
    <w:rsid w:val="009632EF"/>
    <w:rsid w:val="009660EE"/>
    <w:rsid w:val="009703E3"/>
    <w:rsid w:val="00974297"/>
    <w:rsid w:val="00977F4B"/>
    <w:rsid w:val="00984C73"/>
    <w:rsid w:val="009931B3"/>
    <w:rsid w:val="00993BE8"/>
    <w:rsid w:val="009A2566"/>
    <w:rsid w:val="009B72C9"/>
    <w:rsid w:val="009C008E"/>
    <w:rsid w:val="009D6BAD"/>
    <w:rsid w:val="009F2F99"/>
    <w:rsid w:val="009F4710"/>
    <w:rsid w:val="00A04C0E"/>
    <w:rsid w:val="00A06676"/>
    <w:rsid w:val="00A219EE"/>
    <w:rsid w:val="00A3700E"/>
    <w:rsid w:val="00A40AF8"/>
    <w:rsid w:val="00A54463"/>
    <w:rsid w:val="00A554FF"/>
    <w:rsid w:val="00A5703C"/>
    <w:rsid w:val="00A61844"/>
    <w:rsid w:val="00A625FF"/>
    <w:rsid w:val="00A62D61"/>
    <w:rsid w:val="00A67EBA"/>
    <w:rsid w:val="00A67F73"/>
    <w:rsid w:val="00A9086B"/>
    <w:rsid w:val="00A90DE9"/>
    <w:rsid w:val="00A913EC"/>
    <w:rsid w:val="00A95F8D"/>
    <w:rsid w:val="00AA15FA"/>
    <w:rsid w:val="00AA2712"/>
    <w:rsid w:val="00AB355E"/>
    <w:rsid w:val="00AB62F1"/>
    <w:rsid w:val="00AE1945"/>
    <w:rsid w:val="00AE58E2"/>
    <w:rsid w:val="00AF278F"/>
    <w:rsid w:val="00AF2DC2"/>
    <w:rsid w:val="00AF746A"/>
    <w:rsid w:val="00B02BAB"/>
    <w:rsid w:val="00B04521"/>
    <w:rsid w:val="00B10569"/>
    <w:rsid w:val="00B14FBB"/>
    <w:rsid w:val="00B431F8"/>
    <w:rsid w:val="00B63320"/>
    <w:rsid w:val="00B6397A"/>
    <w:rsid w:val="00B73055"/>
    <w:rsid w:val="00B76317"/>
    <w:rsid w:val="00B77551"/>
    <w:rsid w:val="00B93B0E"/>
    <w:rsid w:val="00BA0ED1"/>
    <w:rsid w:val="00BB0576"/>
    <w:rsid w:val="00BB0DAD"/>
    <w:rsid w:val="00BB13E6"/>
    <w:rsid w:val="00BB687C"/>
    <w:rsid w:val="00BD454A"/>
    <w:rsid w:val="00BE0B58"/>
    <w:rsid w:val="00BE2E3E"/>
    <w:rsid w:val="00BE4A04"/>
    <w:rsid w:val="00BF129D"/>
    <w:rsid w:val="00BF1B51"/>
    <w:rsid w:val="00C177B9"/>
    <w:rsid w:val="00C17E3C"/>
    <w:rsid w:val="00C20D5B"/>
    <w:rsid w:val="00C331F9"/>
    <w:rsid w:val="00C3453C"/>
    <w:rsid w:val="00C37062"/>
    <w:rsid w:val="00C376BC"/>
    <w:rsid w:val="00C45022"/>
    <w:rsid w:val="00C45B89"/>
    <w:rsid w:val="00C50084"/>
    <w:rsid w:val="00C51C8D"/>
    <w:rsid w:val="00C57B7D"/>
    <w:rsid w:val="00C80465"/>
    <w:rsid w:val="00C834BB"/>
    <w:rsid w:val="00CB4298"/>
    <w:rsid w:val="00CB7ECF"/>
    <w:rsid w:val="00CC456D"/>
    <w:rsid w:val="00CD3518"/>
    <w:rsid w:val="00CD3EDF"/>
    <w:rsid w:val="00CE7F81"/>
    <w:rsid w:val="00CF01F6"/>
    <w:rsid w:val="00CF380D"/>
    <w:rsid w:val="00CF64BF"/>
    <w:rsid w:val="00D00367"/>
    <w:rsid w:val="00D153CB"/>
    <w:rsid w:val="00D16E5E"/>
    <w:rsid w:val="00D362A6"/>
    <w:rsid w:val="00D5560D"/>
    <w:rsid w:val="00D61A48"/>
    <w:rsid w:val="00D7647F"/>
    <w:rsid w:val="00D83010"/>
    <w:rsid w:val="00DA4FB5"/>
    <w:rsid w:val="00DA5383"/>
    <w:rsid w:val="00DA69A5"/>
    <w:rsid w:val="00DA799E"/>
    <w:rsid w:val="00DC43A1"/>
    <w:rsid w:val="00DE0142"/>
    <w:rsid w:val="00E07907"/>
    <w:rsid w:val="00E101D1"/>
    <w:rsid w:val="00E20E9B"/>
    <w:rsid w:val="00E2333B"/>
    <w:rsid w:val="00E34D0C"/>
    <w:rsid w:val="00E4227B"/>
    <w:rsid w:val="00E422FE"/>
    <w:rsid w:val="00E60BE8"/>
    <w:rsid w:val="00E63C17"/>
    <w:rsid w:val="00E73FE6"/>
    <w:rsid w:val="00E80E80"/>
    <w:rsid w:val="00E821B7"/>
    <w:rsid w:val="00EA24CF"/>
    <w:rsid w:val="00EA6E8C"/>
    <w:rsid w:val="00EB4B18"/>
    <w:rsid w:val="00ED3A45"/>
    <w:rsid w:val="00ED5118"/>
    <w:rsid w:val="00ED6BCC"/>
    <w:rsid w:val="00EE00FF"/>
    <w:rsid w:val="00EE70C5"/>
    <w:rsid w:val="00EE7DB4"/>
    <w:rsid w:val="00EF61D7"/>
    <w:rsid w:val="00EF7396"/>
    <w:rsid w:val="00F00E02"/>
    <w:rsid w:val="00F0206B"/>
    <w:rsid w:val="00F02EE6"/>
    <w:rsid w:val="00F17BAC"/>
    <w:rsid w:val="00F43FDD"/>
    <w:rsid w:val="00F464CB"/>
    <w:rsid w:val="00F565B4"/>
    <w:rsid w:val="00F5681B"/>
    <w:rsid w:val="00F6127A"/>
    <w:rsid w:val="00F61280"/>
    <w:rsid w:val="00F81B98"/>
    <w:rsid w:val="00F864CF"/>
    <w:rsid w:val="00F87D76"/>
    <w:rsid w:val="00F91DED"/>
    <w:rsid w:val="00F9234F"/>
    <w:rsid w:val="00F9299F"/>
    <w:rsid w:val="00F965D1"/>
    <w:rsid w:val="00FB497C"/>
    <w:rsid w:val="00FF1907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803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177</cp:revision>
  <dcterms:created xsi:type="dcterms:W3CDTF">2025-02-12T06:45:00Z</dcterms:created>
  <dcterms:modified xsi:type="dcterms:W3CDTF">2025-03-13T14:53:00Z</dcterms:modified>
</cp:coreProperties>
</file>